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5FB" w:rsidRDefault="00D125FB" w:rsidP="00AB4389">
      <w:pPr>
        <w:spacing w:line="560" w:lineRule="exact"/>
        <w:jc w:val="center"/>
        <w:rPr>
          <w:b/>
          <w:sz w:val="36"/>
          <w:szCs w:val="36"/>
        </w:rPr>
      </w:pPr>
    </w:p>
    <w:p w:rsidR="00F45380" w:rsidRDefault="00D125FB" w:rsidP="00AB4389">
      <w:pPr>
        <w:spacing w:line="560" w:lineRule="exact"/>
        <w:jc w:val="center"/>
        <w:rPr>
          <w:b/>
          <w:sz w:val="36"/>
          <w:szCs w:val="36"/>
        </w:rPr>
      </w:pPr>
      <w:r w:rsidRPr="00860345">
        <w:rPr>
          <w:rFonts w:hint="eastAsia"/>
          <w:b/>
          <w:sz w:val="36"/>
          <w:szCs w:val="36"/>
        </w:rPr>
        <w:t>关于修订《中国注册会计师继续教育制度》</w:t>
      </w:r>
      <w:proofErr w:type="gramStart"/>
      <w:r w:rsidRPr="00860345">
        <w:rPr>
          <w:rFonts w:hint="eastAsia"/>
          <w:b/>
          <w:sz w:val="36"/>
          <w:szCs w:val="36"/>
        </w:rPr>
        <w:t>《</w:t>
      </w:r>
      <w:proofErr w:type="gramEnd"/>
      <w:r w:rsidRPr="00860345">
        <w:rPr>
          <w:rFonts w:hint="eastAsia"/>
          <w:b/>
          <w:sz w:val="36"/>
          <w:szCs w:val="36"/>
        </w:rPr>
        <w:t>中国</w:t>
      </w:r>
    </w:p>
    <w:p w:rsidR="00F45380" w:rsidRDefault="00D125FB" w:rsidP="00AB4389">
      <w:pPr>
        <w:spacing w:line="560" w:lineRule="exact"/>
        <w:jc w:val="center"/>
        <w:rPr>
          <w:b/>
          <w:sz w:val="36"/>
          <w:szCs w:val="36"/>
        </w:rPr>
      </w:pPr>
      <w:r w:rsidRPr="00860345">
        <w:rPr>
          <w:rFonts w:hint="eastAsia"/>
          <w:b/>
          <w:sz w:val="36"/>
          <w:szCs w:val="36"/>
        </w:rPr>
        <w:t>注册会计师协会非执业会员继续教育</w:t>
      </w:r>
      <w:r w:rsidR="00577E4C">
        <w:rPr>
          <w:rFonts w:hint="eastAsia"/>
          <w:b/>
          <w:sz w:val="36"/>
          <w:szCs w:val="36"/>
        </w:rPr>
        <w:t>暂行办法</w:t>
      </w:r>
      <w:r w:rsidRPr="00860345">
        <w:rPr>
          <w:rFonts w:hint="eastAsia"/>
          <w:b/>
          <w:sz w:val="36"/>
          <w:szCs w:val="36"/>
        </w:rPr>
        <w:t>》</w:t>
      </w:r>
    </w:p>
    <w:p w:rsidR="00D125FB" w:rsidRDefault="00D125FB" w:rsidP="00AB4389">
      <w:pPr>
        <w:spacing w:line="560" w:lineRule="exact"/>
        <w:jc w:val="center"/>
        <w:rPr>
          <w:b/>
          <w:sz w:val="36"/>
          <w:szCs w:val="36"/>
        </w:rPr>
      </w:pPr>
      <w:r w:rsidRPr="00860345">
        <w:rPr>
          <w:rFonts w:hint="eastAsia"/>
          <w:b/>
          <w:sz w:val="36"/>
          <w:szCs w:val="36"/>
        </w:rPr>
        <w:t>的说明</w:t>
      </w:r>
    </w:p>
    <w:p w:rsidR="00D125FB" w:rsidRDefault="00D125FB" w:rsidP="00AB4389">
      <w:pPr>
        <w:widowControl/>
        <w:adjustRightInd w:val="0"/>
        <w:snapToGrid w:val="0"/>
        <w:spacing w:line="560" w:lineRule="exact"/>
        <w:ind w:firstLineChars="200" w:firstLine="640"/>
        <w:rPr>
          <w:rFonts w:ascii="仿宋_GB2312" w:eastAsia="仿宋_GB2312" w:hAnsi="Batang" w:cs="宋体"/>
          <w:color w:val="000000"/>
          <w:kern w:val="0"/>
          <w:sz w:val="32"/>
          <w:szCs w:val="32"/>
        </w:rPr>
      </w:pPr>
    </w:p>
    <w:p w:rsidR="00D125FB" w:rsidRPr="00D94FFA" w:rsidRDefault="00D125FB" w:rsidP="00AB4389">
      <w:pPr>
        <w:widowControl/>
        <w:adjustRightInd w:val="0"/>
        <w:snapToGrid w:val="0"/>
        <w:spacing w:line="560" w:lineRule="exact"/>
        <w:ind w:firstLineChars="200" w:firstLine="640"/>
        <w:rPr>
          <w:rFonts w:ascii="仿宋_GB2312" w:eastAsia="仿宋_GB2312" w:hAnsi="Batang" w:cs="宋体"/>
          <w:color w:val="000000"/>
          <w:kern w:val="0"/>
          <w:sz w:val="32"/>
          <w:szCs w:val="32"/>
        </w:rPr>
      </w:pPr>
      <w:r w:rsidRPr="00D94FFA">
        <w:rPr>
          <w:rFonts w:ascii="仿宋_GB2312" w:eastAsia="仿宋_GB2312" w:hAnsi="Batang" w:cs="宋体" w:hint="eastAsia"/>
          <w:color w:val="000000"/>
          <w:kern w:val="0"/>
          <w:sz w:val="32"/>
          <w:szCs w:val="32"/>
        </w:rPr>
        <w:t>为适应行业人才培养的新要求和行业继续教育的新形势，不断满足中国注册会计师和中国注册会计师协会非执业会员继续教育的需要，根据《注册会计师行业发展规划（2021-2025</w:t>
      </w:r>
      <w:r w:rsidR="00DC405E">
        <w:rPr>
          <w:rFonts w:ascii="仿宋_GB2312" w:eastAsia="仿宋_GB2312" w:hAnsi="Batang" w:cs="宋体" w:hint="eastAsia"/>
          <w:color w:val="000000"/>
          <w:kern w:val="0"/>
          <w:sz w:val="32"/>
          <w:szCs w:val="32"/>
        </w:rPr>
        <w:t>年）》目标</w:t>
      </w:r>
      <w:r w:rsidR="00E55BF1">
        <w:rPr>
          <w:rFonts w:ascii="仿宋_GB2312" w:eastAsia="仿宋_GB2312" w:hAnsi="Batang" w:cs="宋体" w:hint="eastAsia"/>
          <w:color w:val="000000"/>
          <w:kern w:val="0"/>
          <w:sz w:val="32"/>
          <w:szCs w:val="32"/>
        </w:rPr>
        <w:t>和</w:t>
      </w:r>
      <w:r w:rsidR="00DC405E">
        <w:rPr>
          <w:rFonts w:ascii="仿宋_GB2312" w:eastAsia="仿宋_GB2312" w:hAnsi="Batang" w:cs="宋体" w:hint="eastAsia"/>
          <w:color w:val="000000"/>
          <w:kern w:val="0"/>
          <w:sz w:val="32"/>
          <w:szCs w:val="32"/>
        </w:rPr>
        <w:t>任务，中国注册会计师协会（简称中注协）</w:t>
      </w:r>
      <w:r w:rsidRPr="00D94FFA">
        <w:rPr>
          <w:rFonts w:ascii="仿宋_GB2312" w:eastAsia="仿宋_GB2312" w:hAnsi="Batang" w:cs="宋体" w:hint="eastAsia"/>
          <w:color w:val="000000"/>
          <w:kern w:val="0"/>
          <w:sz w:val="32"/>
          <w:szCs w:val="32"/>
        </w:rPr>
        <w:t>于今年年</w:t>
      </w:r>
      <w:proofErr w:type="gramStart"/>
      <w:r w:rsidRPr="00D94FFA">
        <w:rPr>
          <w:rFonts w:ascii="仿宋_GB2312" w:eastAsia="仿宋_GB2312" w:hAnsi="Batang" w:cs="宋体" w:hint="eastAsia"/>
          <w:color w:val="000000"/>
          <w:kern w:val="0"/>
          <w:sz w:val="32"/>
          <w:szCs w:val="32"/>
        </w:rPr>
        <w:t>初启动</w:t>
      </w:r>
      <w:proofErr w:type="gramEnd"/>
      <w:r w:rsidRPr="00D94FFA">
        <w:rPr>
          <w:rFonts w:ascii="仿宋_GB2312" w:eastAsia="仿宋_GB2312" w:hAnsi="Batang" w:cs="宋体" w:hint="eastAsia"/>
          <w:color w:val="000000"/>
          <w:kern w:val="0"/>
          <w:sz w:val="32"/>
          <w:szCs w:val="32"/>
        </w:rPr>
        <w:t>《中国注册会计师继续教育制度》</w:t>
      </w:r>
      <w:r w:rsidR="00E55BF1">
        <w:rPr>
          <w:rFonts w:ascii="仿宋_GB2312" w:eastAsia="仿宋_GB2312" w:hAnsi="Batang" w:cs="宋体" w:hint="eastAsia"/>
          <w:color w:val="000000"/>
          <w:kern w:val="0"/>
          <w:sz w:val="32"/>
          <w:szCs w:val="32"/>
        </w:rPr>
        <w:t>和《中国注册会计师协会非执业会员继续教育暂行办法》修订工作。</w:t>
      </w:r>
      <w:r w:rsidRPr="00D94FFA">
        <w:rPr>
          <w:rFonts w:ascii="仿宋_GB2312" w:eastAsia="仿宋_GB2312" w:hAnsi="Batang" w:cs="宋体" w:hint="eastAsia"/>
          <w:color w:val="000000"/>
          <w:kern w:val="0"/>
          <w:sz w:val="32"/>
          <w:szCs w:val="32"/>
        </w:rPr>
        <w:t>说明如下：</w:t>
      </w:r>
    </w:p>
    <w:p w:rsidR="00D125FB" w:rsidRPr="00D94FFA" w:rsidRDefault="00D125FB" w:rsidP="00AB4389">
      <w:pPr>
        <w:widowControl/>
        <w:adjustRightInd w:val="0"/>
        <w:snapToGrid w:val="0"/>
        <w:spacing w:line="560" w:lineRule="exact"/>
        <w:ind w:firstLineChars="200" w:firstLine="640"/>
        <w:rPr>
          <w:rFonts w:ascii="黑体" w:eastAsia="黑体" w:hAnsi="黑体" w:cs="宋体"/>
          <w:color w:val="000000"/>
          <w:kern w:val="0"/>
          <w:sz w:val="32"/>
          <w:szCs w:val="32"/>
        </w:rPr>
      </w:pPr>
      <w:r w:rsidRPr="00D94FFA">
        <w:rPr>
          <w:rFonts w:ascii="黑体" w:eastAsia="黑体" w:hAnsi="黑体" w:cs="宋体" w:hint="eastAsia"/>
          <w:color w:val="000000"/>
          <w:kern w:val="0"/>
          <w:sz w:val="32"/>
          <w:szCs w:val="32"/>
        </w:rPr>
        <w:t>一、</w:t>
      </w:r>
      <w:r>
        <w:rPr>
          <w:rFonts w:ascii="黑体" w:eastAsia="黑体" w:hAnsi="黑体" w:cs="宋体" w:hint="eastAsia"/>
          <w:color w:val="000000"/>
          <w:kern w:val="0"/>
          <w:sz w:val="32"/>
          <w:szCs w:val="32"/>
        </w:rPr>
        <w:t>修订</w:t>
      </w:r>
      <w:r w:rsidRPr="00D94FFA">
        <w:rPr>
          <w:rFonts w:ascii="黑体" w:eastAsia="黑体" w:hAnsi="黑体" w:cs="宋体" w:hint="eastAsia"/>
          <w:color w:val="000000"/>
          <w:kern w:val="0"/>
          <w:sz w:val="32"/>
          <w:szCs w:val="32"/>
        </w:rPr>
        <w:t>背景</w:t>
      </w:r>
    </w:p>
    <w:p w:rsidR="002358ED" w:rsidRDefault="004A20C2" w:rsidP="004A20C2">
      <w:pPr>
        <w:widowControl/>
        <w:adjustRightInd w:val="0"/>
        <w:snapToGrid w:val="0"/>
        <w:spacing w:line="560" w:lineRule="exact"/>
        <w:ind w:firstLineChars="200" w:firstLine="640"/>
        <w:rPr>
          <w:rFonts w:ascii="仿宋_GB2312" w:eastAsia="仿宋_GB2312" w:hAnsi="Batang" w:cs="宋体"/>
          <w:color w:val="000000"/>
          <w:kern w:val="0"/>
          <w:sz w:val="32"/>
          <w:szCs w:val="32"/>
        </w:rPr>
      </w:pPr>
      <w:r w:rsidRPr="003F55EC">
        <w:rPr>
          <w:rFonts w:ascii="仿宋_GB2312" w:eastAsia="仿宋_GB2312" w:hAnsi="Batang" w:cs="宋体" w:hint="eastAsia"/>
          <w:color w:val="000000"/>
          <w:kern w:val="0"/>
          <w:sz w:val="32"/>
          <w:szCs w:val="32"/>
        </w:rPr>
        <w:t>现行《中国注册会计师继续教育制度》</w:t>
      </w:r>
      <w:r w:rsidR="00FC048C" w:rsidRPr="003F55EC">
        <w:rPr>
          <w:rFonts w:ascii="仿宋_GB2312" w:eastAsia="仿宋_GB2312" w:hAnsi="Batang" w:cs="宋体" w:hint="eastAsia"/>
          <w:color w:val="000000"/>
          <w:kern w:val="0"/>
          <w:sz w:val="32"/>
          <w:szCs w:val="32"/>
        </w:rPr>
        <w:t>经中注协第四届常务理事会审议，自2007年1月起施行。在此基础上，2008年9月发布了《〈中国注册会计师继续教育制度〉补充规定》</w:t>
      </w:r>
      <w:r w:rsidR="00D125FB" w:rsidRPr="003F55EC">
        <w:rPr>
          <w:rFonts w:ascii="仿宋_GB2312" w:eastAsia="仿宋_GB2312" w:hAnsi="Batang" w:cs="宋体" w:hint="eastAsia"/>
          <w:color w:val="000000"/>
          <w:kern w:val="0"/>
          <w:sz w:val="32"/>
          <w:szCs w:val="32"/>
        </w:rPr>
        <w:t>。</w:t>
      </w:r>
      <w:r w:rsidR="00FC048C" w:rsidRPr="003F55EC">
        <w:rPr>
          <w:rFonts w:ascii="仿宋_GB2312" w:eastAsia="仿宋_GB2312" w:hAnsi="Batang" w:cs="宋体" w:hint="eastAsia"/>
          <w:color w:val="000000"/>
          <w:kern w:val="0"/>
          <w:sz w:val="32"/>
          <w:szCs w:val="32"/>
        </w:rPr>
        <w:t>《中国注册会计师非执业会员继续教育暂行办法》经中注协第四届常务理事会审议，自2010年11月起施行。</w:t>
      </w:r>
      <w:r w:rsidR="00D125FB" w:rsidRPr="00D125FB">
        <w:rPr>
          <w:rFonts w:ascii="仿宋_GB2312" w:eastAsia="仿宋_GB2312" w:hAnsi="Batang" w:cs="宋体" w:hint="eastAsia"/>
          <w:color w:val="000000"/>
          <w:kern w:val="0"/>
          <w:sz w:val="32"/>
          <w:szCs w:val="32"/>
        </w:rPr>
        <w:t>近年来，随着行业人才培养工作的持续推进，行业继续教育形势发生新的变化，对注册会计师和非执业会员继续教育提出了新要求。</w:t>
      </w:r>
    </w:p>
    <w:p w:rsidR="006F2513" w:rsidRDefault="006F2513" w:rsidP="006F2513">
      <w:pPr>
        <w:spacing w:line="560" w:lineRule="exact"/>
        <w:ind w:firstLineChars="200" w:firstLine="643"/>
        <w:rPr>
          <w:rFonts w:ascii="仿宋_GB2312" w:eastAsia="仿宋_GB2312" w:hAnsi="Batang" w:cs="宋体"/>
          <w:color w:val="000000"/>
          <w:kern w:val="0"/>
          <w:sz w:val="32"/>
          <w:szCs w:val="32"/>
        </w:rPr>
      </w:pPr>
      <w:r>
        <w:rPr>
          <w:rFonts w:ascii="仿宋_GB2312" w:eastAsia="仿宋_GB2312" w:hAnsi="Batang" w:cs="宋体" w:hint="eastAsia"/>
          <w:b/>
          <w:color w:val="000000"/>
          <w:kern w:val="0"/>
          <w:sz w:val="32"/>
          <w:szCs w:val="32"/>
        </w:rPr>
        <w:t>一是继续教育理念</w:t>
      </w:r>
      <w:r w:rsidRPr="002358ED">
        <w:rPr>
          <w:rFonts w:ascii="仿宋_GB2312" w:eastAsia="仿宋_GB2312" w:hAnsi="Batang" w:cs="宋体" w:hint="eastAsia"/>
          <w:b/>
          <w:color w:val="000000"/>
          <w:kern w:val="0"/>
          <w:sz w:val="32"/>
          <w:szCs w:val="32"/>
        </w:rPr>
        <w:t>的</w:t>
      </w:r>
      <w:r>
        <w:rPr>
          <w:rFonts w:ascii="仿宋_GB2312" w:eastAsia="仿宋_GB2312" w:hAnsi="Batang" w:cs="宋体" w:hint="eastAsia"/>
          <w:b/>
          <w:color w:val="000000"/>
          <w:kern w:val="0"/>
          <w:sz w:val="32"/>
          <w:szCs w:val="32"/>
        </w:rPr>
        <w:t>更新</w:t>
      </w:r>
      <w:r w:rsidRPr="002358ED">
        <w:rPr>
          <w:rFonts w:ascii="仿宋_GB2312" w:eastAsia="仿宋_GB2312" w:hAnsi="Batang" w:cs="宋体" w:hint="eastAsia"/>
          <w:b/>
          <w:color w:val="000000"/>
          <w:kern w:val="0"/>
          <w:sz w:val="32"/>
          <w:szCs w:val="32"/>
        </w:rPr>
        <w:t>。</w:t>
      </w:r>
      <w:r w:rsidRPr="00DF7C5F">
        <w:rPr>
          <w:rFonts w:ascii="仿宋_GB2312" w:eastAsia="仿宋_GB2312" w:hAnsi="Batang" w:cs="宋体" w:hint="eastAsia"/>
          <w:color w:val="000000"/>
          <w:kern w:val="0"/>
          <w:sz w:val="32"/>
          <w:szCs w:val="32"/>
        </w:rPr>
        <w:t>继续教育</w:t>
      </w:r>
      <w:r>
        <w:rPr>
          <w:rFonts w:ascii="仿宋_GB2312" w:eastAsia="仿宋_GB2312" w:hAnsi="Batang" w:cs="宋体" w:hint="eastAsia"/>
          <w:color w:val="000000"/>
          <w:kern w:val="0"/>
          <w:sz w:val="32"/>
          <w:szCs w:val="32"/>
        </w:rPr>
        <w:t>理念不断</w:t>
      </w:r>
      <w:proofErr w:type="gramStart"/>
      <w:r>
        <w:rPr>
          <w:rFonts w:ascii="仿宋_GB2312" w:eastAsia="仿宋_GB2312" w:hAnsi="Batang" w:cs="宋体" w:hint="eastAsia"/>
          <w:color w:val="000000"/>
          <w:kern w:val="0"/>
          <w:sz w:val="32"/>
          <w:szCs w:val="32"/>
        </w:rPr>
        <w:t>向满足</w:t>
      </w:r>
      <w:proofErr w:type="gramEnd"/>
      <w:r>
        <w:rPr>
          <w:rFonts w:ascii="仿宋_GB2312" w:eastAsia="仿宋_GB2312" w:hAnsi="Batang" w:cs="宋体" w:hint="eastAsia"/>
          <w:color w:val="000000"/>
          <w:kern w:val="0"/>
          <w:sz w:val="32"/>
          <w:szCs w:val="32"/>
        </w:rPr>
        <w:t>注册会计师</w:t>
      </w:r>
      <w:r w:rsidRPr="00D125FB">
        <w:rPr>
          <w:rFonts w:ascii="仿宋_GB2312" w:eastAsia="仿宋_GB2312" w:hAnsi="Batang" w:cs="宋体" w:hint="eastAsia"/>
          <w:color w:val="000000"/>
          <w:kern w:val="0"/>
          <w:sz w:val="32"/>
          <w:szCs w:val="32"/>
        </w:rPr>
        <w:t>提升</w:t>
      </w:r>
      <w:r>
        <w:rPr>
          <w:rFonts w:ascii="仿宋_GB2312" w:eastAsia="仿宋_GB2312" w:hAnsi="Batang" w:cs="宋体" w:hint="eastAsia"/>
          <w:color w:val="000000"/>
          <w:kern w:val="0"/>
          <w:sz w:val="32"/>
          <w:szCs w:val="32"/>
        </w:rPr>
        <w:t>专业胜任能力的要求、非执业会员增强归属感和获得感的需求转变，也对不断创新继续教育机制、方法手</w:t>
      </w:r>
      <w:r>
        <w:rPr>
          <w:rFonts w:ascii="仿宋_GB2312" w:eastAsia="仿宋_GB2312" w:hAnsi="Batang" w:cs="宋体" w:hint="eastAsia"/>
          <w:color w:val="000000"/>
          <w:kern w:val="0"/>
          <w:sz w:val="32"/>
          <w:szCs w:val="32"/>
        </w:rPr>
        <w:lastRenderedPageBreak/>
        <w:t>段提出了新要求，需要更加完善和规范的制度保障，进一步</w:t>
      </w:r>
      <w:r w:rsidRPr="00D125FB">
        <w:rPr>
          <w:rFonts w:ascii="仿宋_GB2312" w:eastAsia="仿宋_GB2312" w:hAnsi="Batang" w:cs="宋体" w:hint="eastAsia"/>
          <w:color w:val="000000"/>
          <w:kern w:val="0"/>
          <w:sz w:val="32"/>
          <w:szCs w:val="32"/>
        </w:rPr>
        <w:t>提升服务会员质量</w:t>
      </w:r>
      <w:r>
        <w:rPr>
          <w:rFonts w:ascii="仿宋_GB2312" w:eastAsia="仿宋_GB2312" w:hAnsi="Batang" w:cs="宋体" w:hint="eastAsia"/>
          <w:color w:val="000000"/>
          <w:kern w:val="0"/>
          <w:sz w:val="32"/>
          <w:szCs w:val="32"/>
        </w:rPr>
        <w:t>和继续教育效果</w:t>
      </w:r>
      <w:r w:rsidRPr="00D125FB">
        <w:rPr>
          <w:rFonts w:ascii="仿宋_GB2312" w:eastAsia="仿宋_GB2312" w:hAnsi="Batang" w:cs="宋体" w:hint="eastAsia"/>
          <w:color w:val="000000"/>
          <w:kern w:val="0"/>
          <w:sz w:val="32"/>
          <w:szCs w:val="32"/>
        </w:rPr>
        <w:t>。</w:t>
      </w:r>
    </w:p>
    <w:p w:rsidR="004E6D28" w:rsidRPr="004E6D28" w:rsidRDefault="006F2513" w:rsidP="004E6D28">
      <w:pPr>
        <w:spacing w:line="560" w:lineRule="exact"/>
        <w:ind w:firstLineChars="200" w:firstLine="643"/>
        <w:rPr>
          <w:rFonts w:ascii="仿宋_GB2312" w:eastAsia="仿宋_GB2312" w:hAnsi="Batang" w:cs="宋体"/>
          <w:color w:val="000000"/>
          <w:kern w:val="0"/>
          <w:sz w:val="32"/>
          <w:szCs w:val="32"/>
        </w:rPr>
      </w:pPr>
      <w:r w:rsidRPr="002358ED">
        <w:rPr>
          <w:rFonts w:ascii="仿宋_GB2312" w:eastAsia="仿宋_GB2312" w:hAnsi="Batang" w:cs="宋体" w:hint="eastAsia"/>
          <w:b/>
          <w:color w:val="000000"/>
          <w:kern w:val="0"/>
          <w:sz w:val="32"/>
          <w:szCs w:val="32"/>
        </w:rPr>
        <w:t>二是继续教育形式的变化。</w:t>
      </w:r>
      <w:r w:rsidR="004E6D28" w:rsidRPr="004E6D28">
        <w:rPr>
          <w:rFonts w:ascii="仿宋_GB2312" w:eastAsia="仿宋_GB2312" w:hAnsi="Batang" w:cs="宋体" w:hint="eastAsia"/>
          <w:color w:val="000000"/>
          <w:kern w:val="0"/>
          <w:sz w:val="32"/>
          <w:szCs w:val="32"/>
        </w:rPr>
        <w:t>当前注册会计师继续教育形式主要包括，中注协举办的远程培训班、</w:t>
      </w:r>
      <w:proofErr w:type="gramStart"/>
      <w:r w:rsidR="004E6D28" w:rsidRPr="004E6D28">
        <w:rPr>
          <w:rFonts w:ascii="仿宋_GB2312" w:eastAsia="仿宋_GB2312" w:hAnsi="Batang" w:cs="宋体" w:hint="eastAsia"/>
          <w:color w:val="000000"/>
          <w:kern w:val="0"/>
          <w:sz w:val="32"/>
          <w:szCs w:val="32"/>
        </w:rPr>
        <w:t>委托会院举办</w:t>
      </w:r>
      <w:proofErr w:type="gramEnd"/>
      <w:r w:rsidR="004E6D28" w:rsidRPr="004E6D28">
        <w:rPr>
          <w:rFonts w:ascii="仿宋_GB2312" w:eastAsia="仿宋_GB2312" w:hAnsi="Batang" w:cs="宋体" w:hint="eastAsia"/>
          <w:color w:val="000000"/>
          <w:kern w:val="0"/>
          <w:sz w:val="32"/>
          <w:szCs w:val="32"/>
        </w:rPr>
        <w:t>的培训班和面向西部地区的</w:t>
      </w:r>
      <w:proofErr w:type="gramStart"/>
      <w:r w:rsidR="004E6D28" w:rsidRPr="004E6D28">
        <w:rPr>
          <w:rFonts w:ascii="仿宋_GB2312" w:eastAsia="仿宋_GB2312" w:hAnsi="Batang" w:cs="宋体" w:hint="eastAsia"/>
          <w:color w:val="000000"/>
          <w:kern w:val="0"/>
          <w:sz w:val="32"/>
          <w:szCs w:val="32"/>
        </w:rPr>
        <w:t>送教援教班</w:t>
      </w:r>
      <w:proofErr w:type="gramEnd"/>
      <w:r w:rsidR="004E6D28" w:rsidRPr="004E6D28">
        <w:rPr>
          <w:rFonts w:ascii="仿宋_GB2312" w:eastAsia="仿宋_GB2312" w:hAnsi="Batang" w:cs="宋体" w:hint="eastAsia"/>
          <w:color w:val="000000"/>
          <w:kern w:val="0"/>
          <w:sz w:val="32"/>
          <w:szCs w:val="32"/>
        </w:rPr>
        <w:t>。此外，随着信息技术的普遍应用，地方注协也广泛委托培训机构开展网络培训。</w:t>
      </w:r>
    </w:p>
    <w:p w:rsidR="006F2513" w:rsidRDefault="006F2513" w:rsidP="006F2513">
      <w:pPr>
        <w:spacing w:line="560" w:lineRule="exact"/>
        <w:ind w:firstLineChars="200" w:firstLine="643"/>
        <w:rPr>
          <w:rFonts w:ascii="仿宋_GB2312" w:eastAsia="仿宋_GB2312" w:hAnsi="Batang" w:cs="宋体"/>
          <w:color w:val="000000"/>
          <w:kern w:val="0"/>
          <w:sz w:val="32"/>
          <w:szCs w:val="32"/>
        </w:rPr>
      </w:pPr>
      <w:r>
        <w:rPr>
          <w:rFonts w:ascii="仿宋_GB2312" w:eastAsia="仿宋_GB2312" w:hAnsi="Batang" w:cs="宋体" w:hint="eastAsia"/>
          <w:b/>
          <w:color w:val="000000"/>
          <w:kern w:val="0"/>
          <w:sz w:val="32"/>
          <w:szCs w:val="32"/>
        </w:rPr>
        <w:t>三</w:t>
      </w:r>
      <w:r w:rsidRPr="002358ED">
        <w:rPr>
          <w:rFonts w:ascii="仿宋_GB2312" w:eastAsia="仿宋_GB2312" w:hAnsi="Batang" w:cs="宋体" w:hint="eastAsia"/>
          <w:b/>
          <w:color w:val="000000"/>
          <w:kern w:val="0"/>
          <w:sz w:val="32"/>
          <w:szCs w:val="32"/>
        </w:rPr>
        <w:t>是国际</w:t>
      </w:r>
      <w:r>
        <w:rPr>
          <w:rFonts w:ascii="仿宋_GB2312" w:eastAsia="仿宋_GB2312" w:hAnsi="Batang" w:cs="宋体" w:hint="eastAsia"/>
          <w:b/>
          <w:color w:val="000000"/>
          <w:kern w:val="0"/>
          <w:sz w:val="32"/>
          <w:szCs w:val="32"/>
        </w:rPr>
        <w:t>教育准则的调整</w:t>
      </w:r>
      <w:r w:rsidRPr="002358ED">
        <w:rPr>
          <w:rFonts w:ascii="仿宋_GB2312" w:eastAsia="仿宋_GB2312" w:hAnsi="Batang" w:cs="宋体" w:hint="eastAsia"/>
          <w:b/>
          <w:color w:val="000000"/>
          <w:kern w:val="0"/>
          <w:sz w:val="32"/>
          <w:szCs w:val="32"/>
        </w:rPr>
        <w:t>。</w:t>
      </w:r>
      <w:r w:rsidRPr="00D125FB">
        <w:rPr>
          <w:rFonts w:ascii="仿宋_GB2312" w:eastAsia="仿宋_GB2312" w:hAnsi="Batang" w:cs="宋体" w:hint="eastAsia"/>
          <w:color w:val="000000"/>
          <w:kern w:val="0"/>
          <w:sz w:val="32"/>
          <w:szCs w:val="32"/>
        </w:rPr>
        <w:t>2005年以来，国际会计师联合会下设的国际会计教育准则理事会持续对</w:t>
      </w:r>
      <w:r>
        <w:rPr>
          <w:rFonts w:ascii="仿宋_GB2312" w:eastAsia="仿宋_GB2312" w:hAnsi="Batang" w:cs="宋体" w:hint="eastAsia"/>
          <w:color w:val="000000"/>
          <w:kern w:val="0"/>
          <w:sz w:val="32"/>
          <w:szCs w:val="32"/>
        </w:rPr>
        <w:t>职业会计师国际教育</w:t>
      </w:r>
      <w:r w:rsidRPr="00D125FB">
        <w:rPr>
          <w:rFonts w:ascii="仿宋_GB2312" w:eastAsia="仿宋_GB2312" w:hAnsi="Batang" w:cs="宋体" w:hint="eastAsia"/>
          <w:color w:val="000000"/>
          <w:kern w:val="0"/>
          <w:sz w:val="32"/>
          <w:szCs w:val="32"/>
        </w:rPr>
        <w:t>准则进行修订完善。2019年11月，发布了新修订的职业会计师国际教育准则1-8号</w:t>
      </w:r>
      <w:r>
        <w:rPr>
          <w:rFonts w:ascii="仿宋_GB2312" w:eastAsia="仿宋_GB2312" w:hAnsi="Batang" w:cs="宋体" w:hint="eastAsia"/>
          <w:color w:val="000000"/>
          <w:kern w:val="0"/>
          <w:sz w:val="32"/>
          <w:szCs w:val="32"/>
        </w:rPr>
        <w:t>，主要对职业会计师的技术胜任能力、职业技能、职业道德、继续教育等进行了修订</w:t>
      </w:r>
      <w:r w:rsidRPr="00D125FB">
        <w:rPr>
          <w:rFonts w:ascii="仿宋_GB2312" w:eastAsia="仿宋_GB2312" w:hAnsi="Batang" w:cs="宋体" w:hint="eastAsia"/>
          <w:color w:val="000000"/>
          <w:kern w:val="0"/>
          <w:sz w:val="32"/>
          <w:szCs w:val="32"/>
        </w:rPr>
        <w:t>。</w:t>
      </w:r>
    </w:p>
    <w:p w:rsidR="00D125FB" w:rsidRDefault="00D125FB" w:rsidP="00AB4389">
      <w:pPr>
        <w:spacing w:line="560" w:lineRule="exact"/>
        <w:ind w:firstLineChars="200" w:firstLine="640"/>
        <w:rPr>
          <w:rFonts w:ascii="仿宋_GB2312" w:eastAsia="仿宋_GB2312" w:hAnsi="Batang" w:cs="宋体"/>
          <w:color w:val="000000"/>
          <w:kern w:val="0"/>
          <w:sz w:val="32"/>
          <w:szCs w:val="32"/>
        </w:rPr>
      </w:pPr>
      <w:r w:rsidRPr="00D125FB">
        <w:rPr>
          <w:rFonts w:ascii="仿宋_GB2312" w:eastAsia="仿宋_GB2312" w:hAnsi="Batang" w:cs="宋体" w:hint="eastAsia"/>
          <w:color w:val="000000"/>
          <w:kern w:val="0"/>
          <w:sz w:val="32"/>
          <w:szCs w:val="32"/>
        </w:rPr>
        <w:t>基于上述</w:t>
      </w:r>
      <w:r>
        <w:rPr>
          <w:rFonts w:ascii="仿宋_GB2312" w:eastAsia="仿宋_GB2312" w:hAnsi="Batang" w:cs="宋体" w:hint="eastAsia"/>
          <w:color w:val="000000"/>
          <w:kern w:val="0"/>
          <w:sz w:val="32"/>
          <w:szCs w:val="32"/>
        </w:rPr>
        <w:t>背景</w:t>
      </w:r>
      <w:r w:rsidRPr="00D125FB">
        <w:rPr>
          <w:rFonts w:ascii="仿宋_GB2312" w:eastAsia="仿宋_GB2312" w:hAnsi="Batang" w:cs="宋体" w:hint="eastAsia"/>
          <w:color w:val="000000"/>
          <w:kern w:val="0"/>
          <w:sz w:val="32"/>
          <w:szCs w:val="32"/>
        </w:rPr>
        <w:t>，</w:t>
      </w:r>
      <w:r w:rsidR="00DC405E">
        <w:rPr>
          <w:rFonts w:ascii="仿宋_GB2312" w:eastAsia="仿宋_GB2312" w:hAnsi="Batang" w:cs="宋体" w:hint="eastAsia"/>
          <w:color w:val="000000"/>
          <w:kern w:val="0"/>
          <w:sz w:val="32"/>
          <w:szCs w:val="32"/>
        </w:rPr>
        <w:t>中注协</w:t>
      </w:r>
      <w:r>
        <w:rPr>
          <w:rFonts w:ascii="仿宋_GB2312" w:eastAsia="仿宋_GB2312" w:hAnsi="Batang" w:cs="宋体" w:hint="eastAsia"/>
          <w:color w:val="000000"/>
          <w:kern w:val="0"/>
          <w:sz w:val="32"/>
          <w:szCs w:val="32"/>
        </w:rPr>
        <w:t>决定对</w:t>
      </w:r>
      <w:r w:rsidRPr="00D125FB">
        <w:rPr>
          <w:rFonts w:ascii="仿宋_GB2312" w:eastAsia="仿宋_GB2312" w:hAnsi="Batang" w:cs="宋体" w:hint="eastAsia"/>
          <w:color w:val="000000"/>
          <w:kern w:val="0"/>
          <w:sz w:val="32"/>
          <w:szCs w:val="32"/>
        </w:rPr>
        <w:t>《中国注册会计师继续教育制度》《</w:t>
      </w:r>
      <w:r>
        <w:rPr>
          <w:rFonts w:ascii="仿宋_GB2312" w:eastAsia="仿宋_GB2312" w:hAnsi="Batang" w:cs="宋体" w:hint="eastAsia"/>
          <w:color w:val="000000"/>
          <w:kern w:val="0"/>
          <w:sz w:val="32"/>
          <w:szCs w:val="32"/>
        </w:rPr>
        <w:t>中国注册会计师协会非执业会员继续教育暂行办法</w:t>
      </w:r>
      <w:r w:rsidRPr="00D125FB">
        <w:rPr>
          <w:rFonts w:ascii="仿宋_GB2312" w:eastAsia="仿宋_GB2312" w:hAnsi="Batang" w:cs="宋体" w:hint="eastAsia"/>
          <w:color w:val="000000"/>
          <w:kern w:val="0"/>
          <w:sz w:val="32"/>
          <w:szCs w:val="32"/>
        </w:rPr>
        <w:t>》</w:t>
      </w:r>
      <w:r>
        <w:rPr>
          <w:rFonts w:ascii="仿宋_GB2312" w:eastAsia="仿宋_GB2312" w:hAnsi="Batang" w:cs="宋体" w:hint="eastAsia"/>
          <w:color w:val="000000"/>
          <w:kern w:val="0"/>
          <w:sz w:val="32"/>
          <w:szCs w:val="32"/>
        </w:rPr>
        <w:t>进行全面修订。</w:t>
      </w:r>
    </w:p>
    <w:p w:rsidR="006D5318" w:rsidRPr="00D94FFA" w:rsidRDefault="006D5318" w:rsidP="00AB4389">
      <w:pPr>
        <w:widowControl/>
        <w:adjustRightInd w:val="0"/>
        <w:snapToGrid w:val="0"/>
        <w:spacing w:line="560" w:lineRule="exact"/>
        <w:ind w:firstLineChars="200" w:firstLine="640"/>
        <w:rPr>
          <w:rFonts w:ascii="黑体" w:eastAsia="黑体" w:hAnsi="黑体" w:cs="宋体"/>
          <w:color w:val="000000"/>
          <w:kern w:val="0"/>
          <w:sz w:val="32"/>
          <w:szCs w:val="32"/>
        </w:rPr>
      </w:pPr>
      <w:r w:rsidRPr="006A592F">
        <w:rPr>
          <w:rFonts w:ascii="黑体" w:eastAsia="黑体" w:hAnsi="黑体" w:cs="宋体" w:hint="eastAsia"/>
          <w:color w:val="000000"/>
          <w:kern w:val="0"/>
          <w:sz w:val="32"/>
          <w:szCs w:val="32"/>
        </w:rPr>
        <w:t>二、</w:t>
      </w:r>
      <w:r w:rsidRPr="00D94FFA">
        <w:rPr>
          <w:rFonts w:ascii="黑体" w:eastAsia="黑体" w:hAnsi="黑体" w:cs="宋体" w:hint="eastAsia"/>
          <w:color w:val="000000"/>
          <w:kern w:val="0"/>
          <w:sz w:val="32"/>
          <w:szCs w:val="32"/>
        </w:rPr>
        <w:t>修订过程</w:t>
      </w:r>
    </w:p>
    <w:p w:rsidR="00C924FA" w:rsidRPr="005F5A6E" w:rsidRDefault="00DC405E" w:rsidP="00AB4389">
      <w:pPr>
        <w:spacing w:line="560" w:lineRule="exact"/>
        <w:ind w:firstLineChars="200" w:firstLine="640"/>
        <w:rPr>
          <w:rFonts w:ascii="仿宋_GB2312" w:eastAsia="仿宋_GB2312" w:hAnsi="仿宋" w:cs="Times New Roman"/>
          <w:sz w:val="32"/>
          <w:szCs w:val="32"/>
        </w:rPr>
      </w:pPr>
      <w:r w:rsidRPr="005F5A6E">
        <w:rPr>
          <w:rFonts w:ascii="仿宋_GB2312" w:eastAsia="仿宋_GB2312" w:hAnsi="仿宋" w:cs="Times New Roman" w:hint="eastAsia"/>
          <w:sz w:val="32"/>
          <w:szCs w:val="32"/>
        </w:rPr>
        <w:t>为保证</w:t>
      </w:r>
      <w:r w:rsidR="00C924FA" w:rsidRPr="005F5A6E">
        <w:rPr>
          <w:rFonts w:ascii="仿宋_GB2312" w:eastAsia="仿宋_GB2312" w:hAnsi="仿宋" w:cs="Times New Roman" w:hint="eastAsia"/>
          <w:sz w:val="32"/>
          <w:szCs w:val="32"/>
        </w:rPr>
        <w:t>修订工作的科学性、严谨性、民主性，</w:t>
      </w:r>
      <w:r w:rsidRPr="005F5A6E">
        <w:rPr>
          <w:rFonts w:ascii="仿宋_GB2312" w:eastAsia="仿宋_GB2312" w:hAnsi="仿宋" w:cs="Times New Roman" w:hint="eastAsia"/>
          <w:sz w:val="32"/>
          <w:szCs w:val="32"/>
        </w:rPr>
        <w:t>修订工作</w:t>
      </w:r>
      <w:r w:rsidR="00C924FA" w:rsidRPr="005F5A6E">
        <w:rPr>
          <w:rFonts w:ascii="仿宋_GB2312" w:eastAsia="仿宋_GB2312" w:hAnsi="仿宋" w:cs="Times New Roman" w:hint="eastAsia"/>
          <w:sz w:val="32"/>
          <w:szCs w:val="32"/>
        </w:rPr>
        <w:t>经历</w:t>
      </w:r>
      <w:r w:rsidRPr="005F5A6E">
        <w:rPr>
          <w:rFonts w:ascii="仿宋_GB2312" w:eastAsia="仿宋_GB2312" w:hAnsi="仿宋" w:cs="Times New Roman" w:hint="eastAsia"/>
          <w:sz w:val="32"/>
          <w:szCs w:val="32"/>
        </w:rPr>
        <w:t>了</w:t>
      </w:r>
      <w:r w:rsidR="00C924FA" w:rsidRPr="005F5A6E">
        <w:rPr>
          <w:rFonts w:ascii="仿宋_GB2312" w:eastAsia="仿宋_GB2312" w:hAnsi="仿宋" w:cs="Times New Roman" w:hint="eastAsia"/>
          <w:sz w:val="32"/>
          <w:szCs w:val="32"/>
        </w:rPr>
        <w:t>三个阶段：</w:t>
      </w:r>
    </w:p>
    <w:p w:rsidR="00AC145A" w:rsidRDefault="002358ED" w:rsidP="00AB4389">
      <w:pPr>
        <w:spacing w:line="560" w:lineRule="exact"/>
        <w:ind w:firstLineChars="200" w:firstLine="643"/>
        <w:rPr>
          <w:rFonts w:ascii="仿宋_GB2312" w:eastAsia="仿宋_GB2312" w:hAnsi="Batang" w:cs="宋体"/>
          <w:color w:val="000000"/>
          <w:kern w:val="0"/>
          <w:sz w:val="32"/>
          <w:szCs w:val="32"/>
        </w:rPr>
      </w:pPr>
      <w:r w:rsidRPr="002358ED">
        <w:rPr>
          <w:rFonts w:ascii="仿宋_GB2312" w:eastAsia="仿宋_GB2312" w:hAnsi="Batang" w:cs="宋体" w:hint="eastAsia"/>
          <w:b/>
          <w:color w:val="000000"/>
          <w:kern w:val="0"/>
          <w:sz w:val="32"/>
          <w:szCs w:val="32"/>
        </w:rPr>
        <w:t>一是</w:t>
      </w:r>
      <w:r w:rsidR="00AC145A" w:rsidRPr="002358ED">
        <w:rPr>
          <w:rFonts w:ascii="仿宋_GB2312" w:eastAsia="仿宋_GB2312" w:hAnsi="Batang" w:cs="宋体" w:hint="eastAsia"/>
          <w:b/>
          <w:color w:val="000000"/>
          <w:kern w:val="0"/>
          <w:sz w:val="32"/>
          <w:szCs w:val="32"/>
        </w:rPr>
        <w:t>初步征询意见阶段</w:t>
      </w:r>
      <w:r>
        <w:rPr>
          <w:rFonts w:ascii="仿宋_GB2312" w:eastAsia="仿宋_GB2312" w:hAnsi="Batang" w:cs="宋体" w:hint="eastAsia"/>
          <w:b/>
          <w:color w:val="000000"/>
          <w:kern w:val="0"/>
          <w:sz w:val="32"/>
          <w:szCs w:val="32"/>
        </w:rPr>
        <w:t>。</w:t>
      </w:r>
      <w:r w:rsidR="00AC145A">
        <w:rPr>
          <w:rFonts w:ascii="仿宋_GB2312" w:eastAsia="仿宋_GB2312" w:hAnsi="Batang" w:cs="宋体" w:hint="eastAsia"/>
          <w:color w:val="000000"/>
          <w:kern w:val="0"/>
          <w:sz w:val="32"/>
          <w:szCs w:val="32"/>
        </w:rPr>
        <w:t>一方面，针对《中国注册会计师继续教育制度》，</w:t>
      </w:r>
      <w:r w:rsidR="006D5318">
        <w:rPr>
          <w:rFonts w:ascii="仿宋_GB2312" w:eastAsia="仿宋_GB2312" w:hAnsi="Batang" w:cs="宋体" w:hint="eastAsia"/>
          <w:color w:val="000000"/>
          <w:kern w:val="0"/>
          <w:sz w:val="32"/>
          <w:szCs w:val="32"/>
        </w:rPr>
        <w:t>2021年2月，设计并发放电子调查问卷，面向</w:t>
      </w:r>
      <w:r w:rsidR="00685BAC">
        <w:rPr>
          <w:rFonts w:ascii="仿宋_GB2312" w:eastAsia="仿宋_GB2312" w:hAnsi="Batang" w:cs="宋体" w:hint="eastAsia"/>
          <w:color w:val="000000"/>
          <w:kern w:val="0"/>
          <w:sz w:val="32"/>
          <w:szCs w:val="32"/>
        </w:rPr>
        <w:t>地方注协和</w:t>
      </w:r>
      <w:r w:rsidR="006D5318">
        <w:rPr>
          <w:rFonts w:ascii="仿宋_GB2312" w:eastAsia="仿宋_GB2312" w:hAnsi="Batang" w:cs="宋体" w:hint="eastAsia"/>
          <w:color w:val="000000"/>
          <w:kern w:val="0"/>
          <w:sz w:val="32"/>
          <w:szCs w:val="32"/>
        </w:rPr>
        <w:t>会计师事务所征询修订意见</w:t>
      </w:r>
      <w:r w:rsidR="004E6D28">
        <w:rPr>
          <w:rFonts w:ascii="仿宋_GB2312" w:eastAsia="仿宋_GB2312" w:hAnsi="Batang" w:cs="宋体" w:hint="eastAsia"/>
          <w:color w:val="000000"/>
          <w:kern w:val="0"/>
          <w:sz w:val="32"/>
          <w:szCs w:val="32"/>
        </w:rPr>
        <w:t>，同时电话访问</w:t>
      </w:r>
      <w:r w:rsidR="00AC145A">
        <w:rPr>
          <w:rFonts w:ascii="仿宋_GB2312" w:eastAsia="仿宋_GB2312" w:hAnsi="Batang" w:cs="宋体" w:hint="eastAsia"/>
          <w:color w:val="000000"/>
          <w:kern w:val="0"/>
          <w:sz w:val="32"/>
          <w:szCs w:val="32"/>
        </w:rPr>
        <w:t>部分</w:t>
      </w:r>
      <w:r w:rsidR="00F7119C">
        <w:rPr>
          <w:rFonts w:ascii="仿宋_GB2312" w:eastAsia="仿宋_GB2312" w:hAnsi="Batang" w:cs="宋体" w:hint="eastAsia"/>
          <w:color w:val="000000"/>
          <w:kern w:val="0"/>
          <w:sz w:val="32"/>
          <w:szCs w:val="32"/>
        </w:rPr>
        <w:t>行业高端人才</w:t>
      </w:r>
      <w:r w:rsidR="00AC145A">
        <w:rPr>
          <w:rFonts w:ascii="仿宋_GB2312" w:eastAsia="仿宋_GB2312" w:hAnsi="Batang" w:cs="宋体" w:hint="eastAsia"/>
          <w:color w:val="000000"/>
          <w:kern w:val="0"/>
          <w:sz w:val="32"/>
          <w:szCs w:val="32"/>
        </w:rPr>
        <w:t>征求意见建议。另一方面，针对</w:t>
      </w:r>
      <w:r w:rsidR="00AC145A" w:rsidRPr="00D125FB">
        <w:rPr>
          <w:rFonts w:ascii="仿宋_GB2312" w:eastAsia="仿宋_GB2312" w:hAnsi="Batang" w:cs="宋体" w:hint="eastAsia"/>
          <w:color w:val="000000"/>
          <w:kern w:val="0"/>
          <w:sz w:val="32"/>
          <w:szCs w:val="32"/>
        </w:rPr>
        <w:t>《</w:t>
      </w:r>
      <w:r w:rsidR="00AC145A">
        <w:rPr>
          <w:rFonts w:ascii="仿宋_GB2312" w:eastAsia="仿宋_GB2312" w:hAnsi="Batang" w:cs="宋体" w:hint="eastAsia"/>
          <w:color w:val="000000"/>
          <w:kern w:val="0"/>
          <w:sz w:val="32"/>
          <w:szCs w:val="32"/>
        </w:rPr>
        <w:t>中国注册会计师协会非执业会员继续教育暂行办法</w:t>
      </w:r>
      <w:r w:rsidR="00AC145A" w:rsidRPr="00D125FB">
        <w:rPr>
          <w:rFonts w:ascii="仿宋_GB2312" w:eastAsia="仿宋_GB2312" w:hAnsi="Batang" w:cs="宋体" w:hint="eastAsia"/>
          <w:color w:val="000000"/>
          <w:kern w:val="0"/>
          <w:sz w:val="32"/>
          <w:szCs w:val="32"/>
        </w:rPr>
        <w:t>》</w:t>
      </w:r>
      <w:r w:rsidR="00AC145A">
        <w:rPr>
          <w:rFonts w:ascii="仿宋_GB2312" w:eastAsia="仿宋_GB2312" w:hAnsi="Batang" w:cs="宋体" w:hint="eastAsia"/>
          <w:color w:val="000000"/>
          <w:kern w:val="0"/>
          <w:sz w:val="32"/>
          <w:szCs w:val="32"/>
        </w:rPr>
        <w:t>修订方向和内容定向征求北京、上海、江苏、山西、深圳、安徽等地方注</w:t>
      </w:r>
      <w:proofErr w:type="gramStart"/>
      <w:r w:rsidR="00AC145A">
        <w:rPr>
          <w:rFonts w:ascii="仿宋_GB2312" w:eastAsia="仿宋_GB2312" w:hAnsi="Batang" w:cs="宋体" w:hint="eastAsia"/>
          <w:color w:val="000000"/>
          <w:kern w:val="0"/>
          <w:sz w:val="32"/>
          <w:szCs w:val="32"/>
        </w:rPr>
        <w:t>协意见</w:t>
      </w:r>
      <w:proofErr w:type="gramEnd"/>
      <w:r w:rsidR="00AC145A">
        <w:rPr>
          <w:rFonts w:ascii="仿宋_GB2312" w:eastAsia="仿宋_GB2312" w:hAnsi="Batang" w:cs="宋体" w:hint="eastAsia"/>
          <w:color w:val="000000"/>
          <w:kern w:val="0"/>
          <w:sz w:val="32"/>
          <w:szCs w:val="32"/>
        </w:rPr>
        <w:t>建议。</w:t>
      </w:r>
    </w:p>
    <w:p w:rsidR="003F55EC" w:rsidRPr="003F55EC" w:rsidRDefault="002358ED" w:rsidP="003F55EC">
      <w:pPr>
        <w:spacing w:line="560" w:lineRule="exact"/>
        <w:ind w:firstLineChars="200" w:firstLine="643"/>
        <w:rPr>
          <w:rFonts w:ascii="仿宋_GB2312" w:eastAsia="仿宋_GB2312" w:hAnsi="Batang" w:cs="宋体"/>
          <w:b/>
          <w:color w:val="000000"/>
          <w:kern w:val="0"/>
          <w:sz w:val="32"/>
          <w:szCs w:val="32"/>
        </w:rPr>
      </w:pPr>
      <w:r>
        <w:rPr>
          <w:rFonts w:ascii="仿宋_GB2312" w:eastAsia="仿宋_GB2312" w:hAnsi="Batang" w:cs="宋体" w:hint="eastAsia"/>
          <w:b/>
          <w:color w:val="000000"/>
          <w:kern w:val="0"/>
          <w:sz w:val="32"/>
          <w:szCs w:val="32"/>
        </w:rPr>
        <w:lastRenderedPageBreak/>
        <w:t>二是</w:t>
      </w:r>
      <w:r w:rsidR="00AC145A" w:rsidRPr="002358ED">
        <w:rPr>
          <w:rFonts w:ascii="仿宋_GB2312" w:eastAsia="仿宋_GB2312" w:hAnsi="Batang" w:cs="宋体" w:hint="eastAsia"/>
          <w:b/>
          <w:color w:val="000000"/>
          <w:kern w:val="0"/>
          <w:sz w:val="32"/>
          <w:szCs w:val="32"/>
        </w:rPr>
        <w:t>研究修订阶段</w:t>
      </w:r>
      <w:r>
        <w:rPr>
          <w:rFonts w:ascii="仿宋_GB2312" w:eastAsia="仿宋_GB2312" w:hAnsi="Batang" w:cs="宋体" w:hint="eastAsia"/>
          <w:b/>
          <w:color w:val="000000"/>
          <w:kern w:val="0"/>
          <w:sz w:val="32"/>
          <w:szCs w:val="32"/>
        </w:rPr>
        <w:t>。</w:t>
      </w:r>
      <w:r w:rsidR="00AC145A" w:rsidRPr="00AC145A">
        <w:rPr>
          <w:rFonts w:ascii="仿宋_GB2312" w:eastAsia="仿宋_GB2312" w:hAnsi="Batang" w:cs="宋体" w:hint="eastAsia"/>
          <w:color w:val="000000"/>
          <w:kern w:val="0"/>
          <w:sz w:val="32"/>
          <w:szCs w:val="32"/>
        </w:rPr>
        <w:t>3-4月，</w:t>
      </w:r>
      <w:r w:rsidR="003F55EC" w:rsidRPr="003F55EC">
        <w:rPr>
          <w:rFonts w:ascii="仿宋_GB2312" w:eastAsia="仿宋_GB2312" w:hAnsi="Batang" w:cs="宋体" w:hint="eastAsia"/>
          <w:color w:val="000000"/>
          <w:kern w:val="0"/>
          <w:sz w:val="32"/>
          <w:szCs w:val="32"/>
        </w:rPr>
        <w:t>参考新修订的职业会计师国际</w:t>
      </w:r>
      <w:r w:rsidR="00E102F9">
        <w:rPr>
          <w:rFonts w:ascii="仿宋_GB2312" w:eastAsia="仿宋_GB2312" w:hAnsi="Batang" w:cs="宋体" w:hint="eastAsia"/>
          <w:color w:val="000000"/>
          <w:kern w:val="0"/>
          <w:sz w:val="32"/>
          <w:szCs w:val="32"/>
        </w:rPr>
        <w:t>教育</w:t>
      </w:r>
      <w:r w:rsidR="003F55EC" w:rsidRPr="003F55EC">
        <w:rPr>
          <w:rFonts w:ascii="仿宋_GB2312" w:eastAsia="仿宋_GB2312" w:hAnsi="Batang" w:cs="宋体" w:hint="eastAsia"/>
          <w:color w:val="000000"/>
          <w:kern w:val="0"/>
          <w:sz w:val="32"/>
          <w:szCs w:val="32"/>
        </w:rPr>
        <w:t>准则，结合行业实际情况，汇总整理各地注协和事务所反馈意见，并借鉴人力资源和社会保障部《专业技术人员继续教育规定》、财政部《会计人员继续教育规定》、律师、评估师、医师、税务师等行业继续教育相关制度，经认真研究，吸收借鉴，形成修订初稿。</w:t>
      </w:r>
    </w:p>
    <w:p w:rsidR="000E642C" w:rsidRPr="000E642C" w:rsidRDefault="002358ED" w:rsidP="000E642C">
      <w:pPr>
        <w:spacing w:line="560" w:lineRule="exact"/>
        <w:ind w:firstLineChars="200" w:firstLine="643"/>
        <w:rPr>
          <w:rFonts w:ascii="仿宋_GB2312" w:eastAsia="仿宋_GB2312" w:hAnsi="Batang" w:cs="宋体"/>
          <w:color w:val="000000"/>
          <w:kern w:val="0"/>
          <w:sz w:val="32"/>
          <w:szCs w:val="32"/>
        </w:rPr>
      </w:pPr>
      <w:r w:rsidRPr="002358ED">
        <w:rPr>
          <w:rFonts w:ascii="仿宋_GB2312" w:eastAsia="仿宋_GB2312" w:hAnsi="Batang" w:cs="宋体" w:hint="eastAsia"/>
          <w:b/>
          <w:color w:val="000000"/>
          <w:kern w:val="0"/>
          <w:sz w:val="32"/>
          <w:szCs w:val="32"/>
        </w:rPr>
        <w:t>三是</w:t>
      </w:r>
      <w:r w:rsidR="00F7119C" w:rsidRPr="002358ED">
        <w:rPr>
          <w:rFonts w:ascii="仿宋_GB2312" w:eastAsia="仿宋_GB2312" w:hAnsi="Batang" w:cs="宋体" w:hint="eastAsia"/>
          <w:b/>
          <w:color w:val="000000"/>
          <w:kern w:val="0"/>
          <w:sz w:val="32"/>
          <w:szCs w:val="32"/>
        </w:rPr>
        <w:t>定向征求意见阶段</w:t>
      </w:r>
      <w:r w:rsidRPr="002358ED">
        <w:rPr>
          <w:rFonts w:ascii="仿宋_GB2312" w:eastAsia="仿宋_GB2312" w:hAnsi="Batang" w:cs="宋体" w:hint="eastAsia"/>
          <w:b/>
          <w:color w:val="000000"/>
          <w:kern w:val="0"/>
          <w:sz w:val="32"/>
          <w:szCs w:val="32"/>
        </w:rPr>
        <w:t>。</w:t>
      </w:r>
      <w:r w:rsidR="00F7119C" w:rsidRPr="00F7119C">
        <w:rPr>
          <w:rFonts w:ascii="仿宋_GB2312" w:eastAsia="仿宋_GB2312" w:hAnsi="Batang" w:cs="宋体" w:hint="eastAsia"/>
          <w:color w:val="000000"/>
          <w:kern w:val="0"/>
          <w:sz w:val="32"/>
          <w:szCs w:val="32"/>
        </w:rPr>
        <w:t>5月</w:t>
      </w:r>
      <w:r w:rsidR="00F7119C">
        <w:rPr>
          <w:rFonts w:ascii="仿宋_GB2312" w:eastAsia="仿宋_GB2312" w:hAnsi="Batang" w:cs="宋体" w:hint="eastAsia"/>
          <w:color w:val="000000"/>
          <w:kern w:val="0"/>
          <w:sz w:val="32"/>
          <w:szCs w:val="32"/>
        </w:rPr>
        <w:t>，召开行业高端人才代表座谈会，</w:t>
      </w:r>
      <w:r w:rsidR="00C924FA">
        <w:rPr>
          <w:rFonts w:ascii="仿宋_GB2312" w:eastAsia="仿宋_GB2312" w:hAnsi="Batang" w:cs="宋体" w:hint="eastAsia"/>
          <w:color w:val="000000"/>
          <w:kern w:val="0"/>
          <w:sz w:val="32"/>
          <w:szCs w:val="32"/>
        </w:rPr>
        <w:t>听取中注协教委会代表和部分行业高端人才代表的意见建议。会后，根据代表</w:t>
      </w:r>
      <w:r w:rsidR="00DC405E">
        <w:rPr>
          <w:rFonts w:ascii="仿宋_GB2312" w:eastAsia="仿宋_GB2312" w:hAnsi="Batang" w:cs="宋体" w:hint="eastAsia"/>
          <w:color w:val="000000"/>
          <w:kern w:val="0"/>
          <w:sz w:val="32"/>
          <w:szCs w:val="32"/>
        </w:rPr>
        <w:t>提出的</w:t>
      </w:r>
      <w:r w:rsidR="00C924FA">
        <w:rPr>
          <w:rFonts w:ascii="仿宋_GB2312" w:eastAsia="仿宋_GB2312" w:hAnsi="Batang" w:cs="宋体" w:hint="eastAsia"/>
          <w:color w:val="000000"/>
          <w:kern w:val="0"/>
          <w:sz w:val="32"/>
          <w:szCs w:val="32"/>
        </w:rPr>
        <w:t>意见建议，进一步修改</w:t>
      </w:r>
      <w:r w:rsidR="00A25828">
        <w:rPr>
          <w:rFonts w:ascii="仿宋_GB2312" w:eastAsia="仿宋_GB2312" w:hAnsi="Batang" w:cs="宋体" w:hint="eastAsia"/>
          <w:color w:val="000000"/>
          <w:kern w:val="0"/>
          <w:sz w:val="32"/>
          <w:szCs w:val="32"/>
        </w:rPr>
        <w:t>完善</w:t>
      </w:r>
      <w:r w:rsidR="00C924FA">
        <w:rPr>
          <w:rFonts w:ascii="仿宋_GB2312" w:eastAsia="仿宋_GB2312" w:hAnsi="Batang" w:cs="宋体" w:hint="eastAsia"/>
          <w:color w:val="000000"/>
          <w:kern w:val="0"/>
          <w:sz w:val="32"/>
          <w:szCs w:val="32"/>
        </w:rPr>
        <w:t>。</w:t>
      </w:r>
      <w:r w:rsidR="00994392">
        <w:rPr>
          <w:rFonts w:ascii="仿宋_GB2312" w:eastAsia="仿宋_GB2312" w:hAnsi="Batang" w:cs="宋体" w:hint="eastAsia"/>
          <w:color w:val="000000"/>
          <w:kern w:val="0"/>
          <w:sz w:val="32"/>
          <w:szCs w:val="32"/>
        </w:rPr>
        <w:t>6-7月，将修改稿再次向地方注协和行业高端人才征求意见，</w:t>
      </w:r>
      <w:r w:rsidR="00305129" w:rsidRPr="000E642C">
        <w:rPr>
          <w:rFonts w:ascii="仿宋_GB2312" w:eastAsia="仿宋_GB2312" w:hAnsi="Batang" w:cs="宋体" w:hint="eastAsia"/>
          <w:color w:val="000000"/>
          <w:kern w:val="0"/>
          <w:sz w:val="32"/>
          <w:szCs w:val="32"/>
        </w:rPr>
        <w:t>针对《中国注册会计师协会非执业会员继续教育暂行办法》，北京注</w:t>
      </w:r>
      <w:proofErr w:type="gramStart"/>
      <w:r w:rsidR="00305129" w:rsidRPr="000E642C">
        <w:rPr>
          <w:rFonts w:ascii="仿宋_GB2312" w:eastAsia="仿宋_GB2312" w:hAnsi="Batang" w:cs="宋体" w:hint="eastAsia"/>
          <w:color w:val="000000"/>
          <w:kern w:val="0"/>
          <w:sz w:val="32"/>
          <w:szCs w:val="32"/>
        </w:rPr>
        <w:t>协专门</w:t>
      </w:r>
      <w:proofErr w:type="gramEnd"/>
      <w:r w:rsidR="00305129" w:rsidRPr="000E642C">
        <w:rPr>
          <w:rFonts w:ascii="仿宋_GB2312" w:eastAsia="仿宋_GB2312" w:hAnsi="Batang" w:cs="宋体" w:hint="eastAsia"/>
          <w:color w:val="000000"/>
          <w:kern w:val="0"/>
          <w:sz w:val="32"/>
          <w:szCs w:val="32"/>
        </w:rPr>
        <w:t>邀请非执业会员代表座谈研讨，</w:t>
      </w:r>
      <w:r w:rsidR="00A25828" w:rsidRPr="00E61747">
        <w:rPr>
          <w:rFonts w:ascii="仿宋_GB2312" w:eastAsia="仿宋_GB2312" w:hAnsi="Batang" w:cs="宋体" w:hint="eastAsia"/>
          <w:color w:val="000000"/>
          <w:kern w:val="0"/>
          <w:sz w:val="32"/>
          <w:szCs w:val="32"/>
        </w:rPr>
        <w:t>反馈</w:t>
      </w:r>
      <w:r w:rsidR="00685BAC">
        <w:rPr>
          <w:rFonts w:ascii="仿宋_GB2312" w:eastAsia="仿宋_GB2312" w:hAnsi="Batang" w:cs="宋体" w:hint="eastAsia"/>
          <w:color w:val="000000"/>
          <w:kern w:val="0"/>
          <w:sz w:val="32"/>
          <w:szCs w:val="32"/>
        </w:rPr>
        <w:t>意见经过</w:t>
      </w:r>
      <w:r w:rsidR="00994392" w:rsidRPr="00E61747">
        <w:rPr>
          <w:rFonts w:ascii="仿宋_GB2312" w:eastAsia="仿宋_GB2312" w:hAnsi="Batang" w:cs="宋体" w:hint="eastAsia"/>
          <w:color w:val="000000"/>
          <w:kern w:val="0"/>
          <w:sz w:val="32"/>
          <w:szCs w:val="32"/>
        </w:rPr>
        <w:t>逐条讨论</w:t>
      </w:r>
      <w:r w:rsidR="00A25828" w:rsidRPr="00E61747">
        <w:rPr>
          <w:rFonts w:ascii="仿宋_GB2312" w:eastAsia="仿宋_GB2312" w:hAnsi="Batang" w:cs="宋体" w:hint="eastAsia"/>
          <w:color w:val="000000"/>
          <w:kern w:val="0"/>
          <w:sz w:val="32"/>
          <w:szCs w:val="32"/>
        </w:rPr>
        <w:t>和电话访谈有关地方注协</w:t>
      </w:r>
      <w:r w:rsidR="00994392" w:rsidRPr="00E61747">
        <w:rPr>
          <w:rFonts w:ascii="仿宋_GB2312" w:eastAsia="仿宋_GB2312" w:hAnsi="Batang" w:cs="宋体" w:hint="eastAsia"/>
          <w:color w:val="000000"/>
          <w:kern w:val="0"/>
          <w:sz w:val="32"/>
          <w:szCs w:val="32"/>
        </w:rPr>
        <w:t>，</w:t>
      </w:r>
      <w:r w:rsidR="00685BAC">
        <w:rPr>
          <w:rFonts w:ascii="仿宋_GB2312" w:eastAsia="仿宋_GB2312" w:hAnsi="Batang" w:cs="宋体" w:hint="eastAsia"/>
          <w:color w:val="000000"/>
          <w:kern w:val="0"/>
          <w:sz w:val="32"/>
          <w:szCs w:val="32"/>
        </w:rPr>
        <w:t>采纳了多数合理建议</w:t>
      </w:r>
      <w:r w:rsidR="000E642C" w:rsidRPr="000E642C">
        <w:rPr>
          <w:rFonts w:ascii="仿宋_GB2312" w:eastAsia="仿宋_GB2312" w:hAnsi="Batang" w:cs="宋体" w:hint="eastAsia"/>
          <w:color w:val="000000"/>
          <w:kern w:val="0"/>
          <w:sz w:val="32"/>
          <w:szCs w:val="32"/>
        </w:rPr>
        <w:t>。</w:t>
      </w:r>
    </w:p>
    <w:p w:rsidR="006D5318" w:rsidRPr="00D94FFA" w:rsidRDefault="006D5318" w:rsidP="00AB4389">
      <w:pPr>
        <w:widowControl/>
        <w:adjustRightInd w:val="0"/>
        <w:snapToGrid w:val="0"/>
        <w:spacing w:line="560" w:lineRule="exact"/>
        <w:ind w:firstLineChars="200" w:firstLine="640"/>
        <w:rPr>
          <w:rFonts w:ascii="黑体" w:eastAsia="黑体" w:hAnsi="黑体" w:cs="宋体"/>
          <w:color w:val="000000"/>
          <w:kern w:val="0"/>
          <w:sz w:val="32"/>
          <w:szCs w:val="32"/>
        </w:rPr>
      </w:pPr>
      <w:r w:rsidRPr="00E73CF5">
        <w:rPr>
          <w:rFonts w:ascii="黑体" w:eastAsia="黑体" w:hAnsi="黑体" w:cs="宋体" w:hint="eastAsia"/>
          <w:color w:val="000000"/>
          <w:kern w:val="0"/>
          <w:sz w:val="32"/>
          <w:szCs w:val="32"/>
        </w:rPr>
        <w:t>三、修订的主要方面</w:t>
      </w:r>
    </w:p>
    <w:p w:rsidR="004E6D28" w:rsidRDefault="004E6D28" w:rsidP="000E642C">
      <w:pPr>
        <w:spacing w:line="600" w:lineRule="exact"/>
        <w:ind w:firstLineChars="200" w:firstLine="643"/>
        <w:rPr>
          <w:rFonts w:ascii="仿宋_GB2312" w:eastAsia="仿宋_GB2312" w:hAnsi="Batang" w:cs="宋体"/>
          <w:b/>
          <w:color w:val="000000"/>
          <w:kern w:val="0"/>
          <w:sz w:val="32"/>
          <w:szCs w:val="32"/>
        </w:rPr>
      </w:pPr>
      <w:r>
        <w:rPr>
          <w:rFonts w:ascii="仿宋_GB2312" w:eastAsia="仿宋_GB2312" w:hAnsi="Batang" w:cs="宋体" w:hint="eastAsia"/>
          <w:b/>
          <w:color w:val="000000"/>
          <w:kern w:val="0"/>
          <w:sz w:val="32"/>
          <w:szCs w:val="32"/>
        </w:rPr>
        <w:t>一是关于</w:t>
      </w:r>
      <w:r w:rsidRPr="0046087B">
        <w:rPr>
          <w:rFonts w:ascii="仿宋_GB2312" w:eastAsia="仿宋_GB2312" w:hAnsi="Batang" w:cs="宋体" w:hint="eastAsia"/>
          <w:b/>
          <w:color w:val="000000"/>
          <w:kern w:val="0"/>
          <w:sz w:val="32"/>
          <w:szCs w:val="32"/>
        </w:rPr>
        <w:t>《中国注册会计师继续教育制度》</w:t>
      </w:r>
      <w:r>
        <w:rPr>
          <w:rFonts w:ascii="仿宋_GB2312" w:eastAsia="仿宋_GB2312" w:hAnsi="Batang" w:cs="宋体" w:hint="eastAsia"/>
          <w:b/>
          <w:color w:val="000000"/>
          <w:kern w:val="0"/>
          <w:sz w:val="32"/>
          <w:szCs w:val="32"/>
        </w:rPr>
        <w:t>。</w:t>
      </w:r>
    </w:p>
    <w:p w:rsidR="000E642C" w:rsidRDefault="000E642C" w:rsidP="000E642C">
      <w:pPr>
        <w:spacing w:line="600" w:lineRule="exact"/>
        <w:ind w:firstLineChars="200" w:firstLine="643"/>
        <w:rPr>
          <w:rFonts w:ascii="仿宋_GB2312" w:eastAsia="仿宋_GB2312" w:hAnsi="Batang" w:cs="宋体"/>
          <w:color w:val="000000"/>
          <w:kern w:val="0"/>
          <w:sz w:val="32"/>
          <w:szCs w:val="32"/>
        </w:rPr>
      </w:pPr>
      <w:r w:rsidRPr="0046087B">
        <w:rPr>
          <w:rFonts w:ascii="仿宋_GB2312" w:eastAsia="仿宋_GB2312" w:hAnsi="Batang" w:cs="宋体" w:hint="eastAsia"/>
          <w:b/>
          <w:color w:val="000000"/>
          <w:kern w:val="0"/>
          <w:sz w:val="32"/>
          <w:szCs w:val="32"/>
        </w:rPr>
        <w:t>《中国注册会计师继续教育制度》</w:t>
      </w:r>
      <w:r>
        <w:rPr>
          <w:rFonts w:ascii="仿宋_GB2312" w:eastAsia="仿宋_GB2312" w:hAnsi="Batang" w:cs="宋体" w:hint="eastAsia"/>
          <w:color w:val="000000"/>
          <w:kern w:val="0"/>
          <w:sz w:val="32"/>
          <w:szCs w:val="32"/>
        </w:rPr>
        <w:t>将《</w:t>
      </w:r>
      <w:r w:rsidRPr="00D125FB">
        <w:rPr>
          <w:rFonts w:ascii="仿宋_GB2312" w:eastAsia="仿宋_GB2312" w:hAnsi="Batang" w:cs="宋体" w:hint="eastAsia"/>
          <w:color w:val="000000"/>
          <w:kern w:val="0"/>
          <w:sz w:val="32"/>
          <w:szCs w:val="32"/>
        </w:rPr>
        <w:t>中国注册会计师继续教育制度</w:t>
      </w:r>
      <w:r>
        <w:rPr>
          <w:rFonts w:ascii="仿宋_GB2312" w:eastAsia="仿宋_GB2312" w:hAnsi="Batang" w:cs="宋体" w:hint="eastAsia"/>
          <w:color w:val="000000"/>
          <w:kern w:val="0"/>
          <w:sz w:val="32"/>
          <w:szCs w:val="32"/>
        </w:rPr>
        <w:t>》和</w:t>
      </w:r>
      <w:r w:rsidRPr="00D94FFA">
        <w:rPr>
          <w:rFonts w:ascii="仿宋_GB2312" w:eastAsia="仿宋_GB2312" w:hAnsi="Batang" w:cs="宋体" w:hint="eastAsia"/>
          <w:color w:val="000000"/>
          <w:kern w:val="0"/>
          <w:sz w:val="32"/>
          <w:szCs w:val="32"/>
        </w:rPr>
        <w:t>《〈中国注册会计师继续教育制度〉补充规定》</w:t>
      </w:r>
      <w:r>
        <w:rPr>
          <w:rFonts w:ascii="仿宋_GB2312" w:eastAsia="仿宋_GB2312" w:hAnsi="Batang" w:cs="宋体" w:hint="eastAsia"/>
          <w:color w:val="000000"/>
          <w:kern w:val="0"/>
          <w:sz w:val="32"/>
          <w:szCs w:val="32"/>
        </w:rPr>
        <w:t>统筹考虑，合并成一个制度。整体框架上，保留了原有的总则、继续教育的形式与学时要求、继续教育的组织、继续教育学时的确认与考核、附则等五章，为明确各培训主体在继续教育工作中的职责，并参照评估师和医师继续教育规定，将第三章“继续教育的组织”调整为第二章“继续教育的组织管理”。</w:t>
      </w:r>
    </w:p>
    <w:p w:rsidR="000E642C" w:rsidRDefault="000E642C" w:rsidP="000E642C">
      <w:pPr>
        <w:spacing w:line="600" w:lineRule="exact"/>
        <w:ind w:firstLineChars="200" w:firstLine="643"/>
        <w:rPr>
          <w:rFonts w:ascii="仿宋_GB2312" w:eastAsia="仿宋_GB2312" w:hAnsi="Batang" w:cs="宋体"/>
          <w:color w:val="000000"/>
          <w:kern w:val="0"/>
          <w:sz w:val="32"/>
          <w:szCs w:val="32"/>
        </w:rPr>
      </w:pPr>
      <w:r>
        <w:rPr>
          <w:rFonts w:ascii="仿宋_GB2312" w:eastAsia="仿宋_GB2312" w:hAnsi="Batang" w:cs="宋体" w:hint="eastAsia"/>
          <w:b/>
          <w:color w:val="000000"/>
          <w:kern w:val="0"/>
          <w:sz w:val="32"/>
          <w:szCs w:val="32"/>
        </w:rPr>
        <w:lastRenderedPageBreak/>
        <w:t>《中国注册会计师继续教育制度》</w:t>
      </w:r>
      <w:r w:rsidRPr="00D12D4F">
        <w:rPr>
          <w:rFonts w:ascii="仿宋_GB2312" w:eastAsia="仿宋_GB2312" w:hAnsi="Batang" w:cs="宋体" w:hint="eastAsia"/>
          <w:color w:val="000000"/>
          <w:kern w:val="0"/>
          <w:sz w:val="32"/>
          <w:szCs w:val="32"/>
        </w:rPr>
        <w:t>修</w:t>
      </w:r>
      <w:r w:rsidRPr="007504DE">
        <w:rPr>
          <w:rFonts w:ascii="仿宋_GB2312" w:eastAsia="仿宋_GB2312" w:hAnsi="Batang" w:cs="宋体" w:hint="eastAsia"/>
          <w:color w:val="000000"/>
          <w:kern w:val="0"/>
          <w:sz w:val="32"/>
          <w:szCs w:val="32"/>
        </w:rPr>
        <w:t>订内容有</w:t>
      </w:r>
      <w:r>
        <w:rPr>
          <w:rFonts w:ascii="仿宋_GB2312" w:eastAsia="仿宋_GB2312" w:hAnsi="Batang" w:cs="宋体" w:hint="eastAsia"/>
          <w:color w:val="000000"/>
          <w:kern w:val="0"/>
          <w:sz w:val="32"/>
          <w:szCs w:val="32"/>
        </w:rPr>
        <w:t>十一</w:t>
      </w:r>
      <w:r w:rsidRPr="007504DE">
        <w:rPr>
          <w:rFonts w:ascii="仿宋_GB2312" w:eastAsia="仿宋_GB2312" w:hAnsi="Batang" w:cs="宋体" w:hint="eastAsia"/>
          <w:color w:val="000000"/>
          <w:kern w:val="0"/>
          <w:sz w:val="32"/>
          <w:szCs w:val="32"/>
        </w:rPr>
        <w:t>点：</w:t>
      </w:r>
    </w:p>
    <w:p w:rsidR="000E642C" w:rsidRDefault="000E642C" w:rsidP="000E642C">
      <w:pPr>
        <w:spacing w:line="600" w:lineRule="exact"/>
        <w:ind w:firstLineChars="200" w:firstLine="643"/>
        <w:rPr>
          <w:rFonts w:ascii="仿宋_GB2312" w:eastAsia="仿宋_GB2312" w:hAnsi="Batang" w:cs="宋体"/>
          <w:color w:val="000000"/>
          <w:kern w:val="0"/>
          <w:sz w:val="32"/>
          <w:szCs w:val="32"/>
        </w:rPr>
      </w:pPr>
      <w:r>
        <w:rPr>
          <w:rFonts w:ascii="仿宋_GB2312" w:eastAsia="仿宋_GB2312" w:hAnsi="Batang" w:cs="宋体" w:hint="eastAsia"/>
          <w:b/>
          <w:color w:val="000000"/>
          <w:kern w:val="0"/>
          <w:sz w:val="32"/>
          <w:szCs w:val="32"/>
        </w:rPr>
        <w:t>第一，</w:t>
      </w:r>
      <w:r>
        <w:rPr>
          <w:rFonts w:ascii="仿宋_GB2312" w:eastAsia="仿宋_GB2312" w:hAnsi="Batang" w:cs="宋体" w:hint="eastAsia"/>
          <w:color w:val="000000"/>
          <w:kern w:val="0"/>
          <w:sz w:val="32"/>
          <w:szCs w:val="32"/>
        </w:rPr>
        <w:t>关于制定依据。修订前，依据包括</w:t>
      </w:r>
      <w:r w:rsidRPr="00CC7990">
        <w:rPr>
          <w:rFonts w:ascii="仿宋_GB2312" w:eastAsia="仿宋_GB2312" w:hAnsi="Batang" w:cs="宋体" w:hint="eastAsia"/>
          <w:color w:val="000000"/>
          <w:kern w:val="0"/>
          <w:sz w:val="32"/>
          <w:szCs w:val="32"/>
        </w:rPr>
        <w:t>《注册会计师法》</w:t>
      </w:r>
      <w:r>
        <w:rPr>
          <w:rFonts w:ascii="仿宋_GB2312" w:eastAsia="仿宋_GB2312" w:hAnsi="Batang" w:cs="宋体" w:hint="eastAsia"/>
          <w:color w:val="000000"/>
          <w:kern w:val="0"/>
          <w:sz w:val="32"/>
          <w:szCs w:val="32"/>
        </w:rPr>
        <w:t>和</w:t>
      </w:r>
      <w:r w:rsidRPr="00DF35D6">
        <w:rPr>
          <w:rFonts w:ascii="仿宋_GB2312" w:eastAsia="仿宋_GB2312" w:hAnsi="Batang" w:cs="宋体" w:hint="eastAsia"/>
          <w:color w:val="000000"/>
          <w:kern w:val="0"/>
          <w:sz w:val="32"/>
          <w:szCs w:val="32"/>
        </w:rPr>
        <w:t>《中国注册会计师协会关于加强行业人才培养工作的指导意见》</w:t>
      </w:r>
      <w:r>
        <w:rPr>
          <w:rFonts w:ascii="仿宋_GB2312" w:eastAsia="仿宋_GB2312" w:hAnsi="Batang" w:cs="宋体" w:hint="eastAsia"/>
          <w:color w:val="000000"/>
          <w:kern w:val="0"/>
          <w:sz w:val="32"/>
          <w:szCs w:val="32"/>
        </w:rPr>
        <w:t>。修订后，</w:t>
      </w:r>
      <w:r w:rsidRPr="00CC7990">
        <w:rPr>
          <w:rFonts w:ascii="仿宋_GB2312" w:eastAsia="仿宋_GB2312" w:hAnsi="Batang" w:cs="宋体" w:hint="eastAsia"/>
          <w:color w:val="000000"/>
          <w:kern w:val="0"/>
          <w:sz w:val="32"/>
          <w:szCs w:val="32"/>
        </w:rPr>
        <w:t>一方面增加了《中国注册会计师协会章程》</w:t>
      </w:r>
      <w:r>
        <w:rPr>
          <w:rFonts w:ascii="仿宋_GB2312" w:eastAsia="仿宋_GB2312" w:hAnsi="Batang" w:cs="宋体" w:hint="eastAsia"/>
          <w:color w:val="000000"/>
          <w:kern w:val="0"/>
          <w:sz w:val="32"/>
          <w:szCs w:val="32"/>
        </w:rPr>
        <w:t>作为制度依据</w:t>
      </w:r>
      <w:r w:rsidRPr="00CC7990">
        <w:rPr>
          <w:rFonts w:ascii="仿宋_GB2312" w:eastAsia="仿宋_GB2312" w:hAnsi="Batang" w:cs="宋体" w:hint="eastAsia"/>
          <w:color w:val="000000"/>
          <w:kern w:val="0"/>
          <w:sz w:val="32"/>
          <w:szCs w:val="32"/>
        </w:rPr>
        <w:t>，另一方面，考虑到当前行业的形势和任务发生了变化，将《中国注册会计师协会关于加强行业人才培养工作的指导意见》删除。</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sidRPr="00CC7990">
        <w:rPr>
          <w:rFonts w:ascii="仿宋_GB2312" w:eastAsia="仿宋_GB2312" w:hAnsi="Batang" w:cs="宋体" w:hint="eastAsia"/>
          <w:b/>
          <w:color w:val="000000"/>
          <w:kern w:val="0"/>
          <w:sz w:val="32"/>
          <w:szCs w:val="32"/>
        </w:rPr>
        <w:t>第二，</w:t>
      </w:r>
      <w:r>
        <w:rPr>
          <w:rFonts w:ascii="仿宋_GB2312" w:eastAsia="仿宋_GB2312" w:hAnsi="Batang" w:cs="宋体" w:hint="eastAsia"/>
          <w:color w:val="000000"/>
          <w:kern w:val="0"/>
          <w:sz w:val="32"/>
          <w:szCs w:val="32"/>
        </w:rPr>
        <w:t>关于</w:t>
      </w:r>
      <w:r w:rsidRPr="007504DE">
        <w:rPr>
          <w:rFonts w:ascii="仿宋_GB2312" w:eastAsia="仿宋_GB2312" w:hAnsi="Batang" w:cs="宋体" w:hint="eastAsia"/>
          <w:color w:val="000000"/>
          <w:kern w:val="0"/>
          <w:sz w:val="32"/>
          <w:szCs w:val="32"/>
        </w:rPr>
        <w:t>继续教育的</w:t>
      </w:r>
      <w:r>
        <w:rPr>
          <w:rFonts w:ascii="仿宋_GB2312" w:eastAsia="仿宋_GB2312" w:hAnsi="Batang" w:cs="宋体" w:hint="eastAsia"/>
          <w:color w:val="000000"/>
          <w:kern w:val="0"/>
          <w:sz w:val="32"/>
          <w:szCs w:val="32"/>
        </w:rPr>
        <w:t>组织管理。修订前，没有继续教育管理的相关内容。为明确各相关主体责任，明确了</w:t>
      </w:r>
      <w:r w:rsidRPr="007504DE">
        <w:rPr>
          <w:rFonts w:ascii="仿宋_GB2312" w:eastAsia="仿宋_GB2312" w:hAnsi="Batang" w:cs="宋体" w:hint="eastAsia"/>
          <w:color w:val="000000"/>
          <w:kern w:val="0"/>
          <w:sz w:val="32"/>
          <w:szCs w:val="32"/>
        </w:rPr>
        <w:t>中注协、地方注协、事务所在注册会计师继续教育中的职责</w:t>
      </w:r>
      <w:r>
        <w:rPr>
          <w:rFonts w:ascii="仿宋_GB2312" w:eastAsia="仿宋_GB2312" w:hAnsi="Batang" w:cs="宋体" w:hint="eastAsia"/>
          <w:color w:val="000000"/>
          <w:kern w:val="0"/>
          <w:sz w:val="32"/>
          <w:szCs w:val="32"/>
        </w:rPr>
        <w:t>分工</w:t>
      </w:r>
      <w:r w:rsidRPr="007504DE">
        <w:rPr>
          <w:rFonts w:ascii="仿宋_GB2312" w:eastAsia="仿宋_GB2312" w:hAnsi="Batang" w:cs="宋体" w:hint="eastAsia"/>
          <w:color w:val="000000"/>
          <w:kern w:val="0"/>
          <w:sz w:val="32"/>
          <w:szCs w:val="32"/>
        </w:rPr>
        <w:t>。</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sidRPr="00DF35D6">
        <w:rPr>
          <w:rFonts w:ascii="仿宋_GB2312" w:eastAsia="仿宋_GB2312" w:hAnsi="Batang" w:cs="宋体" w:hint="eastAsia"/>
          <w:b/>
          <w:color w:val="000000"/>
          <w:kern w:val="0"/>
          <w:sz w:val="32"/>
          <w:szCs w:val="32"/>
        </w:rPr>
        <w:t>第三，</w:t>
      </w:r>
      <w:r>
        <w:rPr>
          <w:rFonts w:ascii="仿宋_GB2312" w:eastAsia="仿宋_GB2312" w:hAnsi="Batang" w:cs="宋体" w:hint="eastAsia"/>
          <w:color w:val="000000"/>
          <w:kern w:val="0"/>
          <w:sz w:val="32"/>
          <w:szCs w:val="32"/>
        </w:rPr>
        <w:t>关于继续教育的内容。修订前没有对继续教育内容提要求，借鉴职业会计师国际教育准则相关内容，增加了对继续教育内容的原则要求。</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Pr>
          <w:rFonts w:ascii="仿宋_GB2312" w:eastAsia="仿宋_GB2312" w:hAnsi="Batang" w:cs="宋体" w:hint="eastAsia"/>
          <w:b/>
          <w:color w:val="000000"/>
          <w:kern w:val="0"/>
          <w:sz w:val="32"/>
          <w:szCs w:val="32"/>
        </w:rPr>
        <w:t>第四</w:t>
      </w:r>
      <w:r w:rsidRPr="00CC7990">
        <w:rPr>
          <w:rFonts w:ascii="仿宋_GB2312" w:eastAsia="仿宋_GB2312" w:hAnsi="Batang" w:cs="宋体" w:hint="eastAsia"/>
          <w:b/>
          <w:color w:val="000000"/>
          <w:kern w:val="0"/>
          <w:sz w:val="32"/>
          <w:szCs w:val="32"/>
        </w:rPr>
        <w:t>，</w:t>
      </w:r>
      <w:r>
        <w:rPr>
          <w:rFonts w:ascii="仿宋_GB2312" w:eastAsia="仿宋_GB2312" w:hAnsi="Batang" w:cs="宋体" w:hint="eastAsia"/>
          <w:color w:val="000000"/>
          <w:kern w:val="0"/>
          <w:sz w:val="32"/>
          <w:szCs w:val="32"/>
        </w:rPr>
        <w:t>关于继续教育的周期和学时。修订前，每两年为一个周期须80学时。</w:t>
      </w:r>
      <w:r w:rsidRPr="00CC7990">
        <w:rPr>
          <w:rFonts w:ascii="仿宋_GB2312" w:eastAsia="仿宋_GB2312" w:hAnsi="Batang" w:cs="宋体" w:hint="eastAsia"/>
          <w:color w:val="000000"/>
          <w:kern w:val="0"/>
          <w:sz w:val="32"/>
          <w:szCs w:val="32"/>
        </w:rPr>
        <w:t>考虑到与注册会计师任职资格检查的</w:t>
      </w:r>
      <w:r>
        <w:rPr>
          <w:rFonts w:ascii="仿宋_GB2312" w:eastAsia="仿宋_GB2312" w:hAnsi="Batang" w:cs="宋体" w:hint="eastAsia"/>
          <w:color w:val="000000"/>
          <w:kern w:val="0"/>
          <w:sz w:val="32"/>
          <w:szCs w:val="32"/>
        </w:rPr>
        <w:t>周期保持一致，为注册会计师和地方注协在注册和继续教育管理中提供便利，修订后明确一年为一个有效周期须40学时</w:t>
      </w:r>
      <w:r w:rsidRPr="00CC7990">
        <w:rPr>
          <w:rFonts w:ascii="仿宋_GB2312" w:eastAsia="仿宋_GB2312" w:hAnsi="Batang" w:cs="宋体" w:hint="eastAsia"/>
          <w:color w:val="000000"/>
          <w:kern w:val="0"/>
          <w:sz w:val="32"/>
          <w:szCs w:val="32"/>
        </w:rPr>
        <w:t>。</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Pr>
          <w:rFonts w:ascii="仿宋_GB2312" w:eastAsia="仿宋_GB2312" w:hAnsi="Batang" w:cs="宋体" w:hint="eastAsia"/>
          <w:b/>
          <w:color w:val="000000"/>
          <w:kern w:val="0"/>
          <w:sz w:val="32"/>
          <w:szCs w:val="32"/>
        </w:rPr>
        <w:t>第五</w:t>
      </w:r>
      <w:r w:rsidRPr="00CC7990">
        <w:rPr>
          <w:rFonts w:ascii="仿宋_GB2312" w:eastAsia="仿宋_GB2312" w:hAnsi="Batang" w:cs="宋体" w:hint="eastAsia"/>
          <w:b/>
          <w:color w:val="000000"/>
          <w:kern w:val="0"/>
          <w:sz w:val="32"/>
          <w:szCs w:val="32"/>
        </w:rPr>
        <w:t>，</w:t>
      </w:r>
      <w:r>
        <w:rPr>
          <w:rFonts w:ascii="仿宋_GB2312" w:eastAsia="仿宋_GB2312" w:hAnsi="Batang" w:cs="宋体" w:hint="eastAsia"/>
          <w:color w:val="000000"/>
          <w:kern w:val="0"/>
          <w:sz w:val="32"/>
          <w:szCs w:val="32"/>
        </w:rPr>
        <w:t>关于继续教育的形式。修订前，继续教育形式包括有组织的形式和其他形式。修订后，借鉴职业会计师国际教育准则，以及人力资源和社会保障部、财政部会计人员继续教育制度相关表述，明确投入法形式和产出法认可的形式。其中，投入法形式主要包括面授和网络录播培训，产出法认可的其他形式是指与执业</w:t>
      </w:r>
      <w:r w:rsidRPr="00CC7990">
        <w:rPr>
          <w:rFonts w:ascii="仿宋_GB2312" w:eastAsia="仿宋_GB2312" w:hAnsi="Batang" w:cs="宋体" w:hint="eastAsia"/>
          <w:color w:val="000000"/>
          <w:kern w:val="0"/>
          <w:sz w:val="32"/>
          <w:szCs w:val="32"/>
        </w:rPr>
        <w:t>相关的专业活动及成果。</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Pr>
          <w:rFonts w:ascii="仿宋_GB2312" w:eastAsia="仿宋_GB2312" w:hAnsi="Batang" w:cs="宋体" w:hint="eastAsia"/>
          <w:b/>
          <w:color w:val="000000"/>
          <w:kern w:val="0"/>
          <w:sz w:val="32"/>
          <w:szCs w:val="32"/>
        </w:rPr>
        <w:lastRenderedPageBreak/>
        <w:t>第六</w:t>
      </w:r>
      <w:r w:rsidRPr="00CC7990">
        <w:rPr>
          <w:rFonts w:ascii="仿宋_GB2312" w:eastAsia="仿宋_GB2312" w:hAnsi="Batang" w:cs="宋体" w:hint="eastAsia"/>
          <w:b/>
          <w:color w:val="000000"/>
          <w:kern w:val="0"/>
          <w:sz w:val="32"/>
          <w:szCs w:val="32"/>
        </w:rPr>
        <w:t>，</w:t>
      </w:r>
      <w:r>
        <w:rPr>
          <w:rFonts w:ascii="仿宋_GB2312" w:eastAsia="仿宋_GB2312" w:hAnsi="Batang" w:cs="宋体" w:hint="eastAsia"/>
          <w:color w:val="000000"/>
          <w:kern w:val="0"/>
          <w:sz w:val="32"/>
          <w:szCs w:val="32"/>
        </w:rPr>
        <w:t>关于产出法形式的继续教育学时。修订前，参与行业工作确认的学时普遍偏低。为提高注册会计师反哺行业积极性，结合《注册会计师行业高端人才使用管理暂行办法》，增加产出法认可的情形，同时提高产出法的确认比例，1年最多确认24个学时。</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Pr>
          <w:rFonts w:ascii="仿宋_GB2312" w:eastAsia="仿宋_GB2312" w:hAnsi="Batang" w:cs="宋体" w:hint="eastAsia"/>
          <w:b/>
          <w:color w:val="000000"/>
          <w:kern w:val="0"/>
          <w:sz w:val="32"/>
          <w:szCs w:val="32"/>
        </w:rPr>
        <w:t>第七</w:t>
      </w:r>
      <w:r w:rsidRPr="000242C4">
        <w:rPr>
          <w:rFonts w:ascii="仿宋_GB2312" w:eastAsia="仿宋_GB2312" w:hAnsi="Batang" w:cs="宋体" w:hint="eastAsia"/>
          <w:b/>
          <w:color w:val="000000"/>
          <w:kern w:val="0"/>
          <w:sz w:val="32"/>
          <w:szCs w:val="32"/>
        </w:rPr>
        <w:t>，</w:t>
      </w:r>
      <w:r w:rsidRPr="000242C4">
        <w:rPr>
          <w:rFonts w:ascii="仿宋_GB2312" w:eastAsia="仿宋_GB2312" w:hAnsi="Batang" w:cs="宋体" w:hint="eastAsia"/>
          <w:color w:val="000000"/>
          <w:kern w:val="0"/>
          <w:sz w:val="32"/>
          <w:szCs w:val="32"/>
        </w:rPr>
        <w:t>关于面授培训和网络培训学时</w:t>
      </w:r>
      <w:r>
        <w:rPr>
          <w:rFonts w:ascii="仿宋_GB2312" w:eastAsia="仿宋_GB2312" w:hAnsi="Batang" w:cs="宋体" w:hint="eastAsia"/>
          <w:color w:val="000000"/>
          <w:kern w:val="0"/>
          <w:sz w:val="32"/>
          <w:szCs w:val="32"/>
        </w:rPr>
        <w:t>。修订前，网络培训2年内不得超过32个学时。一方面，考虑到今后网络培训的现实需求，不再限制网络培训学时，另一方面，考虑到面授培训的质量和效果，修订为每个周期内面授培训不少于16个学时。</w:t>
      </w:r>
    </w:p>
    <w:p w:rsidR="000E642C" w:rsidRPr="009972D2" w:rsidRDefault="000E642C" w:rsidP="000E642C">
      <w:pPr>
        <w:spacing w:line="560" w:lineRule="exact"/>
        <w:ind w:firstLineChars="200" w:firstLine="643"/>
        <w:rPr>
          <w:rFonts w:ascii="仿宋_GB2312" w:eastAsia="仿宋_GB2312" w:hAnsi="Batang" w:cs="宋体"/>
          <w:color w:val="000000"/>
          <w:kern w:val="0"/>
          <w:sz w:val="32"/>
          <w:szCs w:val="32"/>
        </w:rPr>
      </w:pPr>
      <w:r>
        <w:rPr>
          <w:rFonts w:ascii="仿宋_GB2312" w:eastAsia="仿宋_GB2312" w:hAnsi="Batang" w:cs="宋体" w:hint="eastAsia"/>
          <w:b/>
          <w:color w:val="000000"/>
          <w:kern w:val="0"/>
          <w:sz w:val="32"/>
          <w:szCs w:val="32"/>
        </w:rPr>
        <w:t>第八</w:t>
      </w:r>
      <w:r w:rsidRPr="009972D2">
        <w:rPr>
          <w:rFonts w:ascii="仿宋_GB2312" w:eastAsia="仿宋_GB2312" w:hAnsi="Batang" w:cs="宋体" w:hint="eastAsia"/>
          <w:b/>
          <w:color w:val="000000"/>
          <w:kern w:val="0"/>
          <w:sz w:val="32"/>
          <w:szCs w:val="32"/>
        </w:rPr>
        <w:t>，</w:t>
      </w:r>
      <w:r>
        <w:rPr>
          <w:rFonts w:ascii="仿宋_GB2312" w:eastAsia="仿宋_GB2312" w:hAnsi="Batang" w:cs="宋体" w:hint="eastAsia"/>
          <w:color w:val="000000"/>
          <w:kern w:val="0"/>
          <w:sz w:val="32"/>
          <w:szCs w:val="32"/>
        </w:rPr>
        <w:t>关于</w:t>
      </w:r>
      <w:r w:rsidRPr="009972D2">
        <w:rPr>
          <w:rFonts w:ascii="仿宋_GB2312" w:eastAsia="仿宋_GB2312" w:hAnsi="Batang" w:cs="宋体" w:hint="eastAsia"/>
          <w:color w:val="000000"/>
          <w:kern w:val="0"/>
          <w:sz w:val="32"/>
          <w:szCs w:val="32"/>
        </w:rPr>
        <w:t>职业道德的培训</w:t>
      </w:r>
      <w:r>
        <w:rPr>
          <w:rFonts w:ascii="仿宋_GB2312" w:eastAsia="仿宋_GB2312" w:hAnsi="Batang" w:cs="宋体" w:hint="eastAsia"/>
          <w:color w:val="000000"/>
          <w:kern w:val="0"/>
          <w:sz w:val="32"/>
          <w:szCs w:val="32"/>
        </w:rPr>
        <w:t>学时。修订前，制度规定职业道德学时2年内不少于4个学时。为强调注册会计师职业精神，提升职业修养和执业质量，加大了对职业道德培训的学时要求，修订为每年</w:t>
      </w:r>
      <w:r w:rsidRPr="009972D2">
        <w:rPr>
          <w:rFonts w:ascii="仿宋_GB2312" w:eastAsia="仿宋_GB2312" w:hAnsi="Batang" w:cs="宋体" w:hint="eastAsia"/>
          <w:color w:val="000000"/>
          <w:kern w:val="0"/>
          <w:sz w:val="32"/>
          <w:szCs w:val="32"/>
        </w:rPr>
        <w:t>不得少于8个学时。</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Pr>
          <w:rFonts w:ascii="仿宋_GB2312" w:eastAsia="仿宋_GB2312" w:hAnsi="Batang" w:cs="宋体" w:hint="eastAsia"/>
          <w:b/>
          <w:color w:val="000000"/>
          <w:kern w:val="0"/>
          <w:sz w:val="32"/>
          <w:szCs w:val="32"/>
        </w:rPr>
        <w:t>第九</w:t>
      </w:r>
      <w:r w:rsidRPr="000242C4">
        <w:rPr>
          <w:rFonts w:ascii="仿宋_GB2312" w:eastAsia="仿宋_GB2312" w:hAnsi="Batang" w:cs="宋体" w:hint="eastAsia"/>
          <w:b/>
          <w:color w:val="000000"/>
          <w:kern w:val="0"/>
          <w:sz w:val="32"/>
          <w:szCs w:val="32"/>
        </w:rPr>
        <w:t>，</w:t>
      </w:r>
      <w:r w:rsidRPr="000242C4">
        <w:rPr>
          <w:rFonts w:ascii="仿宋_GB2312" w:eastAsia="仿宋_GB2312" w:hAnsi="Batang" w:cs="宋体" w:hint="eastAsia"/>
          <w:color w:val="000000"/>
          <w:kern w:val="0"/>
          <w:sz w:val="32"/>
          <w:szCs w:val="32"/>
        </w:rPr>
        <w:t>关于具有内部培训资格</w:t>
      </w:r>
      <w:r w:rsidR="00F95F0A" w:rsidRPr="000242C4">
        <w:rPr>
          <w:rFonts w:ascii="仿宋_GB2312" w:eastAsia="仿宋_GB2312" w:hAnsi="Batang" w:cs="宋体" w:hint="eastAsia"/>
          <w:color w:val="000000"/>
          <w:kern w:val="0"/>
          <w:sz w:val="32"/>
          <w:szCs w:val="32"/>
        </w:rPr>
        <w:t>事务所的</w:t>
      </w:r>
      <w:r w:rsidR="00F95F0A">
        <w:rPr>
          <w:rFonts w:ascii="仿宋_GB2312" w:eastAsia="仿宋_GB2312" w:hAnsi="Batang" w:cs="宋体" w:hint="eastAsia"/>
          <w:color w:val="000000"/>
          <w:kern w:val="0"/>
          <w:sz w:val="32"/>
          <w:szCs w:val="32"/>
        </w:rPr>
        <w:t>认定</w:t>
      </w:r>
      <w:r w:rsidRPr="000242C4">
        <w:rPr>
          <w:rFonts w:ascii="仿宋_GB2312" w:eastAsia="仿宋_GB2312" w:hAnsi="Batang" w:cs="宋体" w:hint="eastAsia"/>
          <w:color w:val="000000"/>
          <w:kern w:val="0"/>
          <w:sz w:val="32"/>
          <w:szCs w:val="32"/>
        </w:rPr>
        <w:t>条件</w:t>
      </w:r>
      <w:r>
        <w:rPr>
          <w:rFonts w:ascii="仿宋_GB2312" w:eastAsia="仿宋_GB2312" w:hAnsi="Batang" w:cs="宋体" w:hint="eastAsia"/>
          <w:color w:val="000000"/>
          <w:kern w:val="0"/>
          <w:sz w:val="32"/>
          <w:szCs w:val="32"/>
        </w:rPr>
        <w:t>。修订前，主要包括三项：至少50名注册会计师，具有健全的内部培训制</w:t>
      </w:r>
      <w:r w:rsidR="00964489">
        <w:rPr>
          <w:rFonts w:ascii="仿宋_GB2312" w:eastAsia="仿宋_GB2312" w:hAnsi="Batang" w:cs="宋体" w:hint="eastAsia"/>
          <w:color w:val="000000"/>
          <w:kern w:val="0"/>
          <w:sz w:val="32"/>
          <w:szCs w:val="32"/>
        </w:rPr>
        <w:t>度和培训计划，符合要求的师资、场地和设施。为使得地方注协在对内部培训</w:t>
      </w:r>
      <w:r>
        <w:rPr>
          <w:rFonts w:ascii="仿宋_GB2312" w:eastAsia="仿宋_GB2312" w:hAnsi="Batang" w:cs="宋体" w:hint="eastAsia"/>
          <w:color w:val="000000"/>
          <w:kern w:val="0"/>
          <w:sz w:val="32"/>
          <w:szCs w:val="32"/>
        </w:rPr>
        <w:t>资格认定更加清晰和更具操作性，</w:t>
      </w:r>
      <w:r w:rsidRPr="000242C4">
        <w:rPr>
          <w:rFonts w:ascii="仿宋_GB2312" w:eastAsia="仿宋_GB2312" w:hAnsi="Batang" w:cs="宋体" w:hint="eastAsia"/>
          <w:color w:val="000000"/>
          <w:kern w:val="0"/>
          <w:sz w:val="32"/>
          <w:szCs w:val="32"/>
        </w:rPr>
        <w:t>增加了“设有专门从事培训工作的职能部门和人员”。</w:t>
      </w:r>
      <w:r>
        <w:rPr>
          <w:rFonts w:ascii="仿宋_GB2312" w:eastAsia="仿宋_GB2312" w:hAnsi="Batang" w:cs="宋体" w:hint="eastAsia"/>
          <w:color w:val="000000"/>
          <w:kern w:val="0"/>
          <w:sz w:val="32"/>
          <w:szCs w:val="32"/>
        </w:rPr>
        <w:t>同时，为保证公开公正和透明</w:t>
      </w:r>
      <w:bookmarkStart w:id="0" w:name="_GoBack"/>
      <w:bookmarkEnd w:id="0"/>
      <w:r>
        <w:rPr>
          <w:rFonts w:ascii="仿宋_GB2312" w:eastAsia="仿宋_GB2312" w:hAnsi="Batang" w:cs="宋体" w:hint="eastAsia"/>
          <w:color w:val="000000"/>
          <w:kern w:val="0"/>
          <w:sz w:val="32"/>
          <w:szCs w:val="32"/>
        </w:rPr>
        <w:t>，增加了具有内部培训资格事务所需要“在行业内公示”的程序。</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Pr>
          <w:rFonts w:ascii="仿宋_GB2312" w:eastAsia="仿宋_GB2312" w:hAnsi="Batang" w:cs="宋体" w:hint="eastAsia"/>
          <w:b/>
          <w:color w:val="000000"/>
          <w:kern w:val="0"/>
          <w:sz w:val="32"/>
          <w:szCs w:val="32"/>
        </w:rPr>
        <w:t>第十</w:t>
      </w:r>
      <w:r w:rsidRPr="003B2E92">
        <w:rPr>
          <w:rFonts w:ascii="仿宋_GB2312" w:eastAsia="仿宋_GB2312" w:hAnsi="Batang" w:cs="宋体" w:hint="eastAsia"/>
          <w:b/>
          <w:color w:val="000000"/>
          <w:kern w:val="0"/>
          <w:sz w:val="32"/>
          <w:szCs w:val="32"/>
        </w:rPr>
        <w:t>，</w:t>
      </w:r>
      <w:r>
        <w:rPr>
          <w:rFonts w:ascii="仿宋_GB2312" w:eastAsia="仿宋_GB2312" w:hAnsi="Batang" w:cs="宋体" w:hint="eastAsia"/>
          <w:color w:val="000000"/>
          <w:kern w:val="0"/>
          <w:sz w:val="32"/>
          <w:szCs w:val="32"/>
        </w:rPr>
        <w:t>关于未完成继续教育的处理。修订前，规定</w:t>
      </w:r>
      <w:r w:rsidRPr="003B2E92">
        <w:rPr>
          <w:rFonts w:ascii="仿宋_GB2312" w:eastAsia="仿宋_GB2312" w:hAnsi="Batang" w:cs="宋体" w:hint="eastAsia"/>
          <w:color w:val="000000"/>
          <w:kern w:val="0"/>
          <w:sz w:val="32"/>
          <w:szCs w:val="32"/>
        </w:rPr>
        <w:t>“</w:t>
      </w:r>
      <w:r w:rsidRPr="003B2E92">
        <w:rPr>
          <w:rFonts w:ascii="仿宋_GB2312" w:eastAsia="仿宋_GB2312" w:hAnsi="Batang" w:cs="宋体"/>
          <w:color w:val="000000"/>
          <w:kern w:val="0"/>
          <w:sz w:val="32"/>
          <w:szCs w:val="32"/>
        </w:rPr>
        <w:t>未</w:t>
      </w:r>
      <w:r w:rsidRPr="003B2E92">
        <w:rPr>
          <w:rFonts w:ascii="仿宋_GB2312" w:eastAsia="仿宋_GB2312" w:hAnsi="Batang" w:cs="宋体" w:hint="eastAsia"/>
          <w:color w:val="000000"/>
          <w:kern w:val="0"/>
          <w:sz w:val="32"/>
          <w:szCs w:val="32"/>
        </w:rPr>
        <w:t>完成</w:t>
      </w:r>
      <w:r w:rsidRPr="003B2E92">
        <w:rPr>
          <w:rFonts w:ascii="仿宋_GB2312" w:eastAsia="仿宋_GB2312" w:hAnsi="Batang" w:cs="宋体"/>
          <w:color w:val="000000"/>
          <w:kern w:val="0"/>
          <w:sz w:val="32"/>
          <w:szCs w:val="32"/>
        </w:rPr>
        <w:t>继续教育学时</w:t>
      </w:r>
      <w:r w:rsidRPr="003B2E92">
        <w:rPr>
          <w:rFonts w:ascii="仿宋_GB2312" w:eastAsia="仿宋_GB2312" w:hAnsi="Batang" w:cs="宋体"/>
          <w:color w:val="000000"/>
          <w:kern w:val="0"/>
          <w:sz w:val="32"/>
          <w:szCs w:val="32"/>
        </w:rPr>
        <w:t>……</w:t>
      </w:r>
      <w:r w:rsidRPr="003B2E92">
        <w:rPr>
          <w:rFonts w:ascii="仿宋_GB2312" w:eastAsia="仿宋_GB2312" w:hAnsi="Batang" w:cs="宋体" w:hint="eastAsia"/>
          <w:color w:val="000000"/>
          <w:kern w:val="0"/>
          <w:sz w:val="32"/>
          <w:szCs w:val="32"/>
        </w:rPr>
        <w:t>由地方协会进行公告，并限期接受强制培训”</w:t>
      </w:r>
      <w:r w:rsidRPr="003B2E92">
        <w:rPr>
          <w:rFonts w:ascii="仿宋_GB2312" w:eastAsia="仿宋_GB2312" w:hAnsi="Batang" w:cs="宋体"/>
          <w:color w:val="000000"/>
          <w:kern w:val="0"/>
          <w:sz w:val="32"/>
          <w:szCs w:val="32"/>
        </w:rPr>
        <w:t>。</w:t>
      </w:r>
      <w:r w:rsidRPr="003B2E92">
        <w:rPr>
          <w:rFonts w:ascii="仿宋_GB2312" w:eastAsia="仿宋_GB2312" w:hAnsi="Batang" w:cs="宋体" w:hint="eastAsia"/>
          <w:color w:val="000000"/>
          <w:kern w:val="0"/>
          <w:sz w:val="32"/>
          <w:szCs w:val="32"/>
        </w:rPr>
        <w:t>考虑到接受强制培训不易操作，修改为“按照《注</w:t>
      </w:r>
      <w:r w:rsidRPr="003B2E92">
        <w:rPr>
          <w:rFonts w:ascii="仿宋_GB2312" w:eastAsia="仿宋_GB2312" w:hAnsi="Batang" w:cs="宋体" w:hint="eastAsia"/>
          <w:color w:val="000000"/>
          <w:kern w:val="0"/>
          <w:sz w:val="32"/>
          <w:szCs w:val="32"/>
        </w:rPr>
        <w:lastRenderedPageBreak/>
        <w:t>册会计师任职资格检查办法》相关规定处理”</w:t>
      </w:r>
      <w:r>
        <w:rPr>
          <w:rFonts w:ascii="仿宋_GB2312" w:eastAsia="仿宋_GB2312" w:hAnsi="Batang" w:cs="宋体" w:hint="eastAsia"/>
          <w:color w:val="000000"/>
          <w:kern w:val="0"/>
          <w:sz w:val="32"/>
          <w:szCs w:val="32"/>
        </w:rPr>
        <w:t>，即未完成继续教育，暂缓年检。</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Pr>
          <w:rFonts w:ascii="仿宋_GB2312" w:eastAsia="仿宋_GB2312" w:hAnsi="Batang" w:cs="宋体" w:hint="eastAsia"/>
          <w:b/>
          <w:color w:val="000000"/>
          <w:kern w:val="0"/>
          <w:sz w:val="32"/>
          <w:szCs w:val="32"/>
        </w:rPr>
        <w:t>第十一</w:t>
      </w:r>
      <w:r w:rsidRPr="003B2E92">
        <w:rPr>
          <w:rFonts w:ascii="仿宋_GB2312" w:eastAsia="仿宋_GB2312" w:hAnsi="Batang" w:cs="宋体" w:hint="eastAsia"/>
          <w:b/>
          <w:color w:val="000000"/>
          <w:kern w:val="0"/>
          <w:sz w:val="32"/>
          <w:szCs w:val="32"/>
        </w:rPr>
        <w:t>，</w:t>
      </w:r>
      <w:r>
        <w:rPr>
          <w:rFonts w:ascii="仿宋_GB2312" w:eastAsia="仿宋_GB2312" w:hAnsi="Batang" w:cs="宋体" w:hint="eastAsia"/>
          <w:color w:val="000000"/>
          <w:kern w:val="0"/>
          <w:sz w:val="32"/>
          <w:szCs w:val="32"/>
        </w:rPr>
        <w:t>其他内容修订。此次修订还包括：修订了特殊情形参加继续教育的要求，增加了继续教育中弄虚作假行为的处理，将培训机构保管</w:t>
      </w:r>
      <w:r w:rsidR="008E34FA">
        <w:rPr>
          <w:rFonts w:ascii="仿宋_GB2312" w:eastAsia="仿宋_GB2312" w:hAnsi="Batang" w:cs="宋体" w:hint="eastAsia"/>
          <w:color w:val="000000"/>
          <w:kern w:val="0"/>
          <w:sz w:val="32"/>
          <w:szCs w:val="32"/>
        </w:rPr>
        <w:t>相关</w:t>
      </w:r>
      <w:r>
        <w:rPr>
          <w:rFonts w:ascii="仿宋_GB2312" w:eastAsia="仿宋_GB2312" w:hAnsi="Batang" w:cs="宋体" w:hint="eastAsia"/>
          <w:color w:val="000000"/>
          <w:kern w:val="0"/>
          <w:sz w:val="32"/>
          <w:szCs w:val="32"/>
        </w:rPr>
        <w:t>材料的年限减至三年等内容。</w:t>
      </w:r>
    </w:p>
    <w:p w:rsidR="004E6D28" w:rsidRDefault="004E6D28" w:rsidP="004E6D28">
      <w:pPr>
        <w:spacing w:line="560" w:lineRule="exact"/>
        <w:ind w:firstLineChars="200" w:firstLine="643"/>
        <w:rPr>
          <w:rFonts w:ascii="仿宋_GB2312" w:eastAsia="仿宋_GB2312" w:hAnsi="Batang" w:cs="宋体"/>
          <w:b/>
          <w:color w:val="000000"/>
          <w:kern w:val="0"/>
          <w:sz w:val="32"/>
          <w:szCs w:val="32"/>
        </w:rPr>
      </w:pPr>
    </w:p>
    <w:p w:rsidR="004E6D28" w:rsidRDefault="004E6D28" w:rsidP="004E6D28">
      <w:pPr>
        <w:spacing w:line="560" w:lineRule="exact"/>
        <w:ind w:firstLineChars="200" w:firstLine="643"/>
        <w:rPr>
          <w:rFonts w:ascii="仿宋_GB2312" w:eastAsia="仿宋_GB2312" w:hAnsi="Batang" w:cs="宋体"/>
          <w:color w:val="000000"/>
          <w:kern w:val="0"/>
          <w:sz w:val="32"/>
          <w:szCs w:val="32"/>
        </w:rPr>
      </w:pPr>
      <w:r w:rsidRPr="004E6D28">
        <w:rPr>
          <w:rFonts w:ascii="仿宋_GB2312" w:eastAsia="仿宋_GB2312" w:hAnsi="Batang" w:cs="宋体" w:hint="eastAsia"/>
          <w:b/>
          <w:color w:val="000000"/>
          <w:kern w:val="0"/>
          <w:sz w:val="32"/>
          <w:szCs w:val="32"/>
        </w:rPr>
        <w:t>二是关于</w:t>
      </w:r>
      <w:r w:rsidRPr="00B11C58">
        <w:rPr>
          <w:rFonts w:ascii="仿宋_GB2312" w:eastAsia="仿宋_GB2312" w:hAnsi="Batang" w:cs="宋体" w:hint="eastAsia"/>
          <w:b/>
          <w:color w:val="000000"/>
          <w:kern w:val="0"/>
          <w:sz w:val="32"/>
          <w:szCs w:val="32"/>
        </w:rPr>
        <w:t>《中国注册会计师非执业会员继续教育暂行办法》</w:t>
      </w:r>
      <w:r>
        <w:rPr>
          <w:rFonts w:ascii="仿宋_GB2312" w:eastAsia="仿宋_GB2312" w:hAnsi="Batang" w:cs="宋体" w:hint="eastAsia"/>
          <w:b/>
          <w:color w:val="000000"/>
          <w:kern w:val="0"/>
          <w:sz w:val="32"/>
          <w:szCs w:val="32"/>
        </w:rPr>
        <w:t>。</w:t>
      </w:r>
    </w:p>
    <w:p w:rsidR="008E34FA" w:rsidRDefault="000E642C" w:rsidP="000E642C">
      <w:pPr>
        <w:spacing w:line="560" w:lineRule="exact"/>
        <w:ind w:firstLineChars="200" w:firstLine="643"/>
        <w:rPr>
          <w:rFonts w:ascii="仿宋_GB2312" w:eastAsia="仿宋_GB2312" w:hAnsi="Batang" w:cs="宋体"/>
          <w:color w:val="000000"/>
          <w:kern w:val="0"/>
          <w:sz w:val="32"/>
          <w:szCs w:val="32"/>
        </w:rPr>
      </w:pPr>
      <w:r w:rsidRPr="00B11C58">
        <w:rPr>
          <w:rFonts w:ascii="仿宋_GB2312" w:eastAsia="仿宋_GB2312" w:hAnsi="Batang" w:cs="宋体" w:hint="eastAsia"/>
          <w:b/>
          <w:color w:val="000000"/>
          <w:kern w:val="0"/>
          <w:sz w:val="32"/>
          <w:szCs w:val="32"/>
        </w:rPr>
        <w:t>《中国注册会计师非执业会员继续教育暂行办法》</w:t>
      </w:r>
      <w:r w:rsidRPr="00B11C58">
        <w:rPr>
          <w:rFonts w:ascii="仿宋_GB2312" w:eastAsia="仿宋_GB2312" w:hAnsi="Batang" w:cs="宋体" w:hint="eastAsia"/>
          <w:color w:val="000000"/>
          <w:kern w:val="0"/>
          <w:sz w:val="32"/>
          <w:szCs w:val="32"/>
        </w:rPr>
        <w:t>将</w:t>
      </w:r>
      <w:r>
        <w:rPr>
          <w:rFonts w:ascii="仿宋_GB2312" w:eastAsia="仿宋_GB2312" w:hAnsi="Batang" w:cs="宋体" w:hint="eastAsia"/>
          <w:color w:val="000000"/>
          <w:kern w:val="0"/>
          <w:sz w:val="32"/>
          <w:szCs w:val="32"/>
        </w:rPr>
        <w:t>修订后的暂行办法以制度形式发布，即</w:t>
      </w:r>
      <w:r w:rsidRPr="001B5A6E">
        <w:rPr>
          <w:rFonts w:ascii="仿宋_GB2312" w:eastAsia="仿宋_GB2312" w:hAnsi="Batang" w:cs="宋体" w:hint="eastAsia"/>
          <w:color w:val="000000"/>
          <w:kern w:val="0"/>
          <w:sz w:val="32"/>
          <w:szCs w:val="32"/>
        </w:rPr>
        <w:t>《中国注册会计师非执业会员继续教育</w:t>
      </w:r>
      <w:r>
        <w:rPr>
          <w:rFonts w:ascii="仿宋_GB2312" w:eastAsia="仿宋_GB2312" w:hAnsi="Batang" w:cs="宋体" w:hint="eastAsia"/>
          <w:color w:val="000000"/>
          <w:kern w:val="0"/>
          <w:sz w:val="32"/>
          <w:szCs w:val="32"/>
        </w:rPr>
        <w:t>制度</w:t>
      </w:r>
      <w:r w:rsidRPr="001B5A6E">
        <w:rPr>
          <w:rFonts w:ascii="仿宋_GB2312" w:eastAsia="仿宋_GB2312" w:hAnsi="Batang" w:cs="宋体" w:hint="eastAsia"/>
          <w:color w:val="000000"/>
          <w:kern w:val="0"/>
          <w:sz w:val="32"/>
          <w:szCs w:val="32"/>
        </w:rPr>
        <w:t>》</w:t>
      </w:r>
      <w:r>
        <w:rPr>
          <w:rFonts w:ascii="仿宋_GB2312" w:eastAsia="仿宋_GB2312" w:hAnsi="Batang" w:cs="宋体" w:hint="eastAsia"/>
          <w:color w:val="000000"/>
          <w:kern w:val="0"/>
          <w:sz w:val="32"/>
          <w:szCs w:val="32"/>
        </w:rPr>
        <w:t>。整体框架上，与</w:t>
      </w:r>
      <w:r w:rsidRPr="00305B59">
        <w:rPr>
          <w:rFonts w:ascii="仿宋_GB2312" w:eastAsia="仿宋_GB2312" w:hAnsi="Batang" w:cs="宋体" w:hint="eastAsia"/>
          <w:color w:val="000000"/>
          <w:kern w:val="0"/>
          <w:sz w:val="32"/>
          <w:szCs w:val="32"/>
        </w:rPr>
        <w:t>《中国注册会计师继续教育制度》</w:t>
      </w:r>
      <w:r>
        <w:rPr>
          <w:rFonts w:ascii="仿宋_GB2312" w:eastAsia="仿宋_GB2312" w:hAnsi="Batang" w:cs="宋体" w:hint="eastAsia"/>
          <w:color w:val="000000"/>
          <w:kern w:val="0"/>
          <w:sz w:val="32"/>
          <w:szCs w:val="32"/>
        </w:rPr>
        <w:t>保持一致，将第二、三章“学时标准与学时要求”和“继续教育学时的取得途径”合并调整为第三章“继续教育的内容、形式与学时”，将第五章“继续教育的组织与认证”调整为第二章“继续教育的组织管理”，修改后为总则、继续教育的组织管理、继续教育的内容、形式与学时、继续教育学时的确认、附则等五章。</w:t>
      </w:r>
    </w:p>
    <w:p w:rsidR="000E642C" w:rsidRDefault="008E34FA" w:rsidP="008E34FA">
      <w:pPr>
        <w:spacing w:line="560" w:lineRule="exact"/>
        <w:ind w:firstLineChars="200" w:firstLine="643"/>
        <w:rPr>
          <w:rFonts w:ascii="仿宋_GB2312" w:eastAsia="仿宋_GB2312" w:hAnsi="Batang" w:cs="宋体"/>
          <w:color w:val="000000"/>
          <w:kern w:val="0"/>
          <w:sz w:val="32"/>
          <w:szCs w:val="32"/>
        </w:rPr>
      </w:pPr>
      <w:r w:rsidRPr="00B11C58">
        <w:rPr>
          <w:rFonts w:ascii="仿宋_GB2312" w:eastAsia="仿宋_GB2312" w:hAnsi="Batang" w:cs="宋体" w:hint="eastAsia"/>
          <w:b/>
          <w:color w:val="000000"/>
          <w:kern w:val="0"/>
          <w:sz w:val="32"/>
          <w:szCs w:val="32"/>
        </w:rPr>
        <w:t>《中国注册会计师非执业会员继续教育暂行办法》</w:t>
      </w:r>
      <w:r w:rsidR="000E642C" w:rsidRPr="007504DE">
        <w:rPr>
          <w:rFonts w:ascii="仿宋_GB2312" w:eastAsia="仿宋_GB2312" w:hAnsi="Batang" w:cs="宋体" w:hint="eastAsia"/>
          <w:color w:val="000000"/>
          <w:kern w:val="0"/>
          <w:sz w:val="32"/>
          <w:szCs w:val="32"/>
        </w:rPr>
        <w:t>修订内容有</w:t>
      </w:r>
      <w:r w:rsidR="000E642C">
        <w:rPr>
          <w:rFonts w:ascii="仿宋_GB2312" w:eastAsia="仿宋_GB2312" w:hAnsi="Batang" w:cs="宋体" w:hint="eastAsia"/>
          <w:color w:val="000000"/>
          <w:kern w:val="0"/>
          <w:sz w:val="32"/>
          <w:szCs w:val="32"/>
        </w:rPr>
        <w:t>八</w:t>
      </w:r>
      <w:r w:rsidR="000E642C" w:rsidRPr="007504DE">
        <w:rPr>
          <w:rFonts w:ascii="仿宋_GB2312" w:eastAsia="仿宋_GB2312" w:hAnsi="Batang" w:cs="宋体" w:hint="eastAsia"/>
          <w:color w:val="000000"/>
          <w:kern w:val="0"/>
          <w:sz w:val="32"/>
          <w:szCs w:val="32"/>
        </w:rPr>
        <w:t>点：</w:t>
      </w:r>
    </w:p>
    <w:p w:rsidR="000E642C" w:rsidRDefault="000E642C" w:rsidP="00751C6C">
      <w:pPr>
        <w:spacing w:line="560" w:lineRule="exact"/>
        <w:ind w:firstLineChars="200" w:firstLine="643"/>
        <w:rPr>
          <w:rFonts w:ascii="仿宋_GB2312" w:eastAsia="仿宋_GB2312" w:hAnsi="Batang" w:cs="宋体"/>
          <w:color w:val="000000"/>
          <w:kern w:val="0"/>
          <w:sz w:val="32"/>
          <w:szCs w:val="32"/>
        </w:rPr>
      </w:pPr>
      <w:r>
        <w:rPr>
          <w:rFonts w:ascii="仿宋_GB2312" w:eastAsia="仿宋_GB2312" w:hAnsi="Batang" w:cs="宋体" w:hint="eastAsia"/>
          <w:b/>
          <w:color w:val="000000"/>
          <w:kern w:val="0"/>
          <w:sz w:val="32"/>
          <w:szCs w:val="32"/>
        </w:rPr>
        <w:t>第一，</w:t>
      </w:r>
      <w:r w:rsidRPr="00CC7990">
        <w:rPr>
          <w:rFonts w:ascii="仿宋_GB2312" w:eastAsia="仿宋_GB2312" w:hAnsi="Batang" w:cs="宋体" w:hint="eastAsia"/>
          <w:color w:val="000000"/>
          <w:kern w:val="0"/>
          <w:sz w:val="32"/>
          <w:szCs w:val="32"/>
        </w:rPr>
        <w:t>关于制定依据</w:t>
      </w:r>
      <w:r>
        <w:rPr>
          <w:rFonts w:ascii="仿宋_GB2312" w:eastAsia="仿宋_GB2312" w:hAnsi="Batang" w:cs="宋体" w:hint="eastAsia"/>
          <w:color w:val="000000"/>
          <w:kern w:val="0"/>
          <w:sz w:val="32"/>
          <w:szCs w:val="32"/>
        </w:rPr>
        <w:t>。修订前，依据包括</w:t>
      </w:r>
      <w:r w:rsidRPr="00CC7990">
        <w:rPr>
          <w:rFonts w:ascii="仿宋_GB2312" w:eastAsia="仿宋_GB2312" w:hAnsi="Batang" w:cs="宋体" w:hint="eastAsia"/>
          <w:color w:val="000000"/>
          <w:kern w:val="0"/>
          <w:sz w:val="32"/>
          <w:szCs w:val="32"/>
        </w:rPr>
        <w:t>《</w:t>
      </w:r>
      <w:r>
        <w:rPr>
          <w:rFonts w:ascii="仿宋_GB2312" w:eastAsia="仿宋_GB2312" w:hAnsi="Batang" w:cs="宋体" w:hint="eastAsia"/>
          <w:color w:val="000000"/>
          <w:kern w:val="0"/>
          <w:sz w:val="32"/>
          <w:szCs w:val="32"/>
        </w:rPr>
        <w:t>中国注册会计师协会章程</w:t>
      </w:r>
      <w:r w:rsidRPr="00CC7990">
        <w:rPr>
          <w:rFonts w:ascii="仿宋_GB2312" w:eastAsia="仿宋_GB2312" w:hAnsi="Batang" w:cs="宋体" w:hint="eastAsia"/>
          <w:color w:val="000000"/>
          <w:kern w:val="0"/>
          <w:sz w:val="32"/>
          <w:szCs w:val="32"/>
        </w:rPr>
        <w:t>》</w:t>
      </w:r>
      <w:r w:rsidRPr="00DF35D6">
        <w:rPr>
          <w:rFonts w:ascii="仿宋_GB2312" w:eastAsia="仿宋_GB2312" w:hAnsi="Batang" w:cs="宋体" w:hint="eastAsia"/>
          <w:color w:val="000000"/>
          <w:kern w:val="0"/>
          <w:sz w:val="32"/>
          <w:szCs w:val="32"/>
        </w:rPr>
        <w:t>《中国注册会计师协会关于加强行业人才培养工作的指导意见》</w:t>
      </w:r>
      <w:r>
        <w:rPr>
          <w:rFonts w:ascii="仿宋_GB2312" w:eastAsia="仿宋_GB2312" w:hAnsi="Batang" w:cs="宋体" w:hint="eastAsia"/>
          <w:color w:val="000000"/>
          <w:kern w:val="0"/>
          <w:sz w:val="32"/>
          <w:szCs w:val="32"/>
        </w:rPr>
        <w:t>和《中国注册会计师协会非执业会员登记办法》。修订后，</w:t>
      </w:r>
      <w:r w:rsidRPr="00CC7990">
        <w:rPr>
          <w:rFonts w:ascii="仿宋_GB2312" w:eastAsia="仿宋_GB2312" w:hAnsi="Batang" w:cs="宋体" w:hint="eastAsia"/>
          <w:color w:val="000000"/>
          <w:kern w:val="0"/>
          <w:sz w:val="32"/>
          <w:szCs w:val="32"/>
        </w:rPr>
        <w:t>考虑到当前行业的形势和任务发生了变化，将《中国注册会计师协会关于加强行业人才培养工作的</w:t>
      </w:r>
      <w:r w:rsidRPr="00CC7990">
        <w:rPr>
          <w:rFonts w:ascii="仿宋_GB2312" w:eastAsia="仿宋_GB2312" w:hAnsi="Batang" w:cs="宋体" w:hint="eastAsia"/>
          <w:color w:val="000000"/>
          <w:kern w:val="0"/>
          <w:sz w:val="32"/>
          <w:szCs w:val="32"/>
        </w:rPr>
        <w:lastRenderedPageBreak/>
        <w:t>指导意见》删除。</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sidRPr="00CC7990">
        <w:rPr>
          <w:rFonts w:ascii="仿宋_GB2312" w:eastAsia="仿宋_GB2312" w:hAnsi="Batang" w:cs="宋体" w:hint="eastAsia"/>
          <w:b/>
          <w:color w:val="000000"/>
          <w:kern w:val="0"/>
          <w:sz w:val="32"/>
          <w:szCs w:val="32"/>
        </w:rPr>
        <w:t>第二，</w:t>
      </w:r>
      <w:r>
        <w:rPr>
          <w:rFonts w:ascii="仿宋_GB2312" w:eastAsia="仿宋_GB2312" w:hAnsi="Batang" w:cs="宋体" w:hint="eastAsia"/>
          <w:color w:val="000000"/>
          <w:kern w:val="0"/>
          <w:sz w:val="32"/>
          <w:szCs w:val="32"/>
        </w:rPr>
        <w:t>关于</w:t>
      </w:r>
      <w:r w:rsidRPr="007504DE">
        <w:rPr>
          <w:rFonts w:ascii="仿宋_GB2312" w:eastAsia="仿宋_GB2312" w:hAnsi="Batang" w:cs="宋体" w:hint="eastAsia"/>
          <w:color w:val="000000"/>
          <w:kern w:val="0"/>
          <w:sz w:val="32"/>
          <w:szCs w:val="32"/>
        </w:rPr>
        <w:t>继续教育的</w:t>
      </w:r>
      <w:r>
        <w:rPr>
          <w:rFonts w:ascii="仿宋_GB2312" w:eastAsia="仿宋_GB2312" w:hAnsi="Batang" w:cs="宋体" w:hint="eastAsia"/>
          <w:color w:val="000000"/>
          <w:kern w:val="0"/>
          <w:sz w:val="32"/>
          <w:szCs w:val="32"/>
        </w:rPr>
        <w:t>组织</w:t>
      </w:r>
      <w:r w:rsidRPr="007504DE">
        <w:rPr>
          <w:rFonts w:ascii="仿宋_GB2312" w:eastAsia="仿宋_GB2312" w:hAnsi="Batang" w:cs="宋体" w:hint="eastAsia"/>
          <w:color w:val="000000"/>
          <w:kern w:val="0"/>
          <w:sz w:val="32"/>
          <w:szCs w:val="32"/>
        </w:rPr>
        <w:t>管理</w:t>
      </w:r>
      <w:r>
        <w:rPr>
          <w:rFonts w:ascii="仿宋_GB2312" w:eastAsia="仿宋_GB2312" w:hAnsi="Batang" w:cs="宋体" w:hint="eastAsia"/>
          <w:color w:val="000000"/>
          <w:kern w:val="0"/>
          <w:sz w:val="32"/>
          <w:szCs w:val="32"/>
        </w:rPr>
        <w:t>。修订前，对委托专业培训机构、继续教育认证单位、境外职业会计组织等组织主体分别提出认证要求。考虑到各类组织主体的相似性和一致性，修订后整合、规范、统一了对各类组织主体的认证要求</w:t>
      </w:r>
      <w:r w:rsidRPr="007504DE">
        <w:rPr>
          <w:rFonts w:ascii="仿宋_GB2312" w:eastAsia="仿宋_GB2312" w:hAnsi="Batang" w:cs="宋体" w:hint="eastAsia"/>
          <w:color w:val="000000"/>
          <w:kern w:val="0"/>
          <w:sz w:val="32"/>
          <w:szCs w:val="32"/>
        </w:rPr>
        <w:t>。</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sidRPr="00DF35D6">
        <w:rPr>
          <w:rFonts w:ascii="仿宋_GB2312" w:eastAsia="仿宋_GB2312" w:hAnsi="Batang" w:cs="宋体" w:hint="eastAsia"/>
          <w:b/>
          <w:color w:val="000000"/>
          <w:kern w:val="0"/>
          <w:sz w:val="32"/>
          <w:szCs w:val="32"/>
        </w:rPr>
        <w:t>第三，</w:t>
      </w:r>
      <w:r>
        <w:rPr>
          <w:rFonts w:ascii="仿宋_GB2312" w:eastAsia="仿宋_GB2312" w:hAnsi="Batang" w:cs="宋体" w:hint="eastAsia"/>
          <w:color w:val="000000"/>
          <w:kern w:val="0"/>
          <w:sz w:val="32"/>
          <w:szCs w:val="32"/>
        </w:rPr>
        <w:t>关于继续教育的内容。修订前没有对继续教育内容提要求，考虑到非执业会员继续教育内容应与行业有一定关联度，增加了对继续教育内容的原则要求。</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sidRPr="006C5CAB">
        <w:rPr>
          <w:rFonts w:ascii="仿宋_GB2312" w:eastAsia="仿宋_GB2312" w:hAnsi="Batang" w:cs="宋体" w:hint="eastAsia"/>
          <w:b/>
          <w:color w:val="000000"/>
          <w:kern w:val="0"/>
          <w:sz w:val="32"/>
          <w:szCs w:val="32"/>
        </w:rPr>
        <w:t>第四，</w:t>
      </w:r>
      <w:r w:rsidRPr="006C5CAB">
        <w:rPr>
          <w:rFonts w:ascii="仿宋_GB2312" w:eastAsia="仿宋_GB2312" w:hAnsi="Batang" w:cs="宋体" w:hint="eastAsia"/>
          <w:color w:val="000000"/>
          <w:kern w:val="0"/>
          <w:sz w:val="32"/>
          <w:szCs w:val="32"/>
        </w:rPr>
        <w:t>关于继续教育的形式</w:t>
      </w:r>
      <w:r>
        <w:rPr>
          <w:rFonts w:ascii="仿宋_GB2312" w:eastAsia="仿宋_GB2312" w:hAnsi="Batang" w:cs="宋体" w:hint="eastAsia"/>
          <w:color w:val="000000"/>
          <w:kern w:val="0"/>
          <w:sz w:val="32"/>
          <w:szCs w:val="32"/>
        </w:rPr>
        <w:t>。修订前，投入法和产出法认可的继续教育形式存在交叉。修订后，参考职业会计师国际教育准则，明确投入法形式和产出法认可的其他形式。其中，投入法形式主要包括面授培训和网络录播培训，</w:t>
      </w:r>
      <w:r w:rsidRPr="00CC7990">
        <w:rPr>
          <w:rFonts w:ascii="仿宋_GB2312" w:eastAsia="仿宋_GB2312" w:hAnsi="Batang" w:cs="宋体" w:hint="eastAsia"/>
          <w:color w:val="000000"/>
          <w:kern w:val="0"/>
          <w:sz w:val="32"/>
          <w:szCs w:val="32"/>
        </w:rPr>
        <w:t>产出法认可的其他形式是指与</w:t>
      </w:r>
      <w:r>
        <w:rPr>
          <w:rFonts w:ascii="仿宋_GB2312" w:eastAsia="仿宋_GB2312" w:hAnsi="Batang" w:cs="宋体" w:hint="eastAsia"/>
          <w:color w:val="000000"/>
          <w:kern w:val="0"/>
          <w:sz w:val="32"/>
          <w:szCs w:val="32"/>
        </w:rPr>
        <w:t>职业</w:t>
      </w:r>
      <w:r w:rsidRPr="00CC7990">
        <w:rPr>
          <w:rFonts w:ascii="仿宋_GB2312" w:eastAsia="仿宋_GB2312" w:hAnsi="Batang" w:cs="宋体" w:hint="eastAsia"/>
          <w:color w:val="000000"/>
          <w:kern w:val="0"/>
          <w:sz w:val="32"/>
          <w:szCs w:val="32"/>
        </w:rPr>
        <w:t>相关的专业活动及成果。</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sidRPr="00331ED6">
        <w:rPr>
          <w:rFonts w:ascii="仿宋_GB2312" w:eastAsia="仿宋_GB2312" w:hAnsi="Batang" w:cs="宋体" w:hint="eastAsia"/>
          <w:b/>
          <w:color w:val="000000"/>
          <w:kern w:val="0"/>
          <w:sz w:val="32"/>
          <w:szCs w:val="32"/>
        </w:rPr>
        <w:t>第五，</w:t>
      </w:r>
      <w:r>
        <w:rPr>
          <w:rFonts w:ascii="仿宋_GB2312" w:eastAsia="仿宋_GB2312" w:hAnsi="Batang" w:cs="宋体" w:hint="eastAsia"/>
          <w:color w:val="000000"/>
          <w:kern w:val="0"/>
          <w:sz w:val="32"/>
          <w:szCs w:val="32"/>
        </w:rPr>
        <w:t>关于继续教育的有效周期。修订前，超出规定学时的投入法继续教育学时可以递延到下一年度。</w:t>
      </w:r>
      <w:r w:rsidRPr="00CC7990">
        <w:rPr>
          <w:rFonts w:ascii="仿宋_GB2312" w:eastAsia="仿宋_GB2312" w:hAnsi="Batang" w:cs="宋体" w:hint="eastAsia"/>
          <w:color w:val="000000"/>
          <w:kern w:val="0"/>
          <w:sz w:val="32"/>
          <w:szCs w:val="32"/>
        </w:rPr>
        <w:t>考虑到与</w:t>
      </w:r>
      <w:r>
        <w:rPr>
          <w:rFonts w:ascii="仿宋_GB2312" w:eastAsia="仿宋_GB2312" w:hAnsi="Batang" w:cs="宋体" w:hint="eastAsia"/>
          <w:color w:val="000000"/>
          <w:kern w:val="0"/>
          <w:sz w:val="32"/>
          <w:szCs w:val="32"/>
        </w:rPr>
        <w:t>非执业会员</w:t>
      </w:r>
      <w:r w:rsidRPr="009962AB">
        <w:rPr>
          <w:rFonts w:ascii="仿宋_GB2312" w:eastAsia="仿宋_GB2312" w:hAnsi="Batang" w:cs="宋体" w:hint="eastAsia"/>
          <w:color w:val="000000"/>
          <w:kern w:val="0"/>
          <w:sz w:val="32"/>
          <w:szCs w:val="32"/>
        </w:rPr>
        <w:t>年度检查</w:t>
      </w:r>
      <w:r w:rsidRPr="00CC7990">
        <w:rPr>
          <w:rFonts w:ascii="仿宋_GB2312" w:eastAsia="仿宋_GB2312" w:hAnsi="Batang" w:cs="宋体" w:hint="eastAsia"/>
          <w:color w:val="000000"/>
          <w:kern w:val="0"/>
          <w:sz w:val="32"/>
          <w:szCs w:val="32"/>
        </w:rPr>
        <w:t>的</w:t>
      </w:r>
      <w:r>
        <w:rPr>
          <w:rFonts w:ascii="仿宋_GB2312" w:eastAsia="仿宋_GB2312" w:hAnsi="Batang" w:cs="宋体" w:hint="eastAsia"/>
          <w:color w:val="000000"/>
          <w:kern w:val="0"/>
          <w:sz w:val="32"/>
          <w:szCs w:val="32"/>
        </w:rPr>
        <w:t>周期保持一致，为非执业会员和地方注协在继续教育管理中提供便利，取消递延规定。明确一年为一个有效周期须完成40学时。</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sidRPr="005C1061">
        <w:rPr>
          <w:rFonts w:ascii="仿宋_GB2312" w:eastAsia="仿宋_GB2312" w:hAnsi="Batang" w:cs="宋体" w:hint="eastAsia"/>
          <w:b/>
          <w:color w:val="000000"/>
          <w:kern w:val="0"/>
          <w:sz w:val="32"/>
          <w:szCs w:val="32"/>
        </w:rPr>
        <w:t>第六，</w:t>
      </w:r>
      <w:r>
        <w:rPr>
          <w:rFonts w:ascii="仿宋_GB2312" w:eastAsia="仿宋_GB2312" w:hAnsi="Batang" w:cs="宋体" w:hint="eastAsia"/>
          <w:color w:val="000000"/>
          <w:kern w:val="0"/>
          <w:sz w:val="32"/>
          <w:szCs w:val="32"/>
        </w:rPr>
        <w:t>关于继续教育的学时。修订前，学时确认标准未明确具体学时数量，修订后，参照《</w:t>
      </w:r>
      <w:r w:rsidRPr="00305B59">
        <w:rPr>
          <w:rFonts w:ascii="仿宋_GB2312" w:eastAsia="仿宋_GB2312" w:hAnsi="Batang" w:cs="宋体" w:hint="eastAsia"/>
          <w:color w:val="000000"/>
          <w:kern w:val="0"/>
          <w:sz w:val="32"/>
          <w:szCs w:val="32"/>
        </w:rPr>
        <w:t>中国注册会计师继续教育制度</w:t>
      </w:r>
      <w:r>
        <w:rPr>
          <w:rFonts w:ascii="仿宋_GB2312" w:eastAsia="仿宋_GB2312" w:hAnsi="Batang" w:cs="宋体" w:hint="eastAsia"/>
          <w:color w:val="000000"/>
          <w:kern w:val="0"/>
          <w:sz w:val="32"/>
          <w:szCs w:val="32"/>
        </w:rPr>
        <w:t>》中不同继续教育形式可确认的学时数量和总学时所占比例，具体化投入法和产出法的学时确认标准。具体标准与执业会员保持一致，即一年为一个有效周期须40个学时，其中产出</w:t>
      </w:r>
      <w:proofErr w:type="gramStart"/>
      <w:r w:rsidR="00751C6C">
        <w:rPr>
          <w:rFonts w:ascii="仿宋_GB2312" w:eastAsia="仿宋_GB2312" w:hAnsi="Batang" w:cs="宋体" w:hint="eastAsia"/>
          <w:color w:val="000000"/>
          <w:kern w:val="0"/>
          <w:sz w:val="32"/>
          <w:szCs w:val="32"/>
        </w:rPr>
        <w:t>法</w:t>
      </w:r>
      <w:r>
        <w:rPr>
          <w:rFonts w:ascii="仿宋_GB2312" w:eastAsia="仿宋_GB2312" w:hAnsi="Batang" w:cs="宋体" w:hint="eastAsia"/>
          <w:color w:val="000000"/>
          <w:kern w:val="0"/>
          <w:sz w:val="32"/>
          <w:szCs w:val="32"/>
        </w:rPr>
        <w:t>最多</w:t>
      </w:r>
      <w:proofErr w:type="gramEnd"/>
      <w:r>
        <w:rPr>
          <w:rFonts w:ascii="仿宋_GB2312" w:eastAsia="仿宋_GB2312" w:hAnsi="Batang" w:cs="宋体" w:hint="eastAsia"/>
          <w:color w:val="000000"/>
          <w:kern w:val="0"/>
          <w:sz w:val="32"/>
          <w:szCs w:val="32"/>
        </w:rPr>
        <w:t>确认24个学时。</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sidRPr="00C73E90">
        <w:rPr>
          <w:rFonts w:ascii="仿宋_GB2312" w:eastAsia="仿宋_GB2312" w:hAnsi="Batang" w:cs="宋体" w:hint="eastAsia"/>
          <w:b/>
          <w:color w:val="000000"/>
          <w:kern w:val="0"/>
          <w:sz w:val="32"/>
          <w:szCs w:val="32"/>
        </w:rPr>
        <w:lastRenderedPageBreak/>
        <w:t>第七，</w:t>
      </w:r>
      <w:r>
        <w:rPr>
          <w:rFonts w:ascii="仿宋_GB2312" w:eastAsia="仿宋_GB2312" w:hAnsi="Batang" w:cs="宋体" w:hint="eastAsia"/>
          <w:color w:val="000000"/>
          <w:kern w:val="0"/>
          <w:sz w:val="32"/>
          <w:szCs w:val="32"/>
        </w:rPr>
        <w:t>关于继续教育学时的确认。修订前，继续教育学时采取本人申报、地方协会审核的确认方式。考虑到协会作为培训的责任主体，本人申报在实际操作上存在困难，从服务会员的角度出发，统一由协会确认和登记学时。</w:t>
      </w:r>
    </w:p>
    <w:p w:rsidR="000E642C" w:rsidRDefault="000E642C" w:rsidP="000E642C">
      <w:pPr>
        <w:spacing w:line="560" w:lineRule="exact"/>
        <w:ind w:firstLineChars="200" w:firstLine="643"/>
        <w:rPr>
          <w:rFonts w:ascii="仿宋_GB2312" w:eastAsia="仿宋_GB2312" w:hAnsi="Batang" w:cs="宋体"/>
          <w:color w:val="000000"/>
          <w:kern w:val="0"/>
          <w:sz w:val="32"/>
          <w:szCs w:val="32"/>
        </w:rPr>
      </w:pPr>
      <w:r w:rsidRPr="003B2E92">
        <w:rPr>
          <w:rFonts w:ascii="仿宋_GB2312" w:eastAsia="仿宋_GB2312" w:hAnsi="Batang" w:cs="宋体" w:hint="eastAsia"/>
          <w:b/>
          <w:color w:val="000000"/>
          <w:kern w:val="0"/>
          <w:sz w:val="32"/>
          <w:szCs w:val="32"/>
        </w:rPr>
        <w:t>第</w:t>
      </w:r>
      <w:r>
        <w:rPr>
          <w:rFonts w:ascii="仿宋_GB2312" w:eastAsia="仿宋_GB2312" w:hAnsi="Batang" w:cs="宋体" w:hint="eastAsia"/>
          <w:b/>
          <w:color w:val="000000"/>
          <w:kern w:val="0"/>
          <w:sz w:val="32"/>
          <w:szCs w:val="32"/>
        </w:rPr>
        <w:t>八</w:t>
      </w:r>
      <w:r w:rsidRPr="003B2E92">
        <w:rPr>
          <w:rFonts w:ascii="仿宋_GB2312" w:eastAsia="仿宋_GB2312" w:hAnsi="Batang" w:cs="宋体" w:hint="eastAsia"/>
          <w:b/>
          <w:color w:val="000000"/>
          <w:kern w:val="0"/>
          <w:sz w:val="32"/>
          <w:szCs w:val="32"/>
        </w:rPr>
        <w:t>，</w:t>
      </w:r>
      <w:r>
        <w:rPr>
          <w:rFonts w:ascii="仿宋_GB2312" w:eastAsia="仿宋_GB2312" w:hAnsi="Batang" w:cs="宋体" w:hint="eastAsia"/>
          <w:color w:val="000000"/>
          <w:kern w:val="0"/>
          <w:sz w:val="32"/>
          <w:szCs w:val="32"/>
        </w:rPr>
        <w:t>关于特殊情形参加继续教育的要求。修订前，经批准可以不参加当年度的继续教育，考虑到当前网络培训的普遍性和便利性，修订后不予免除，采取学时减半的方法。</w:t>
      </w:r>
    </w:p>
    <w:sectPr w:rsidR="000E642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58D" w:rsidRDefault="0068058D" w:rsidP="00D125FB">
      <w:r>
        <w:separator/>
      </w:r>
    </w:p>
  </w:endnote>
  <w:endnote w:type="continuationSeparator" w:id="0">
    <w:p w:rsidR="0068058D" w:rsidRDefault="0068058D" w:rsidP="00D1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685683"/>
      <w:docPartObj>
        <w:docPartGallery w:val="Page Numbers (Bottom of Page)"/>
        <w:docPartUnique/>
      </w:docPartObj>
    </w:sdtPr>
    <w:sdtEndPr/>
    <w:sdtContent>
      <w:p w:rsidR="00D125FB" w:rsidRDefault="00D125FB">
        <w:pPr>
          <w:pStyle w:val="a4"/>
          <w:jc w:val="center"/>
        </w:pPr>
        <w:r>
          <w:fldChar w:fldCharType="begin"/>
        </w:r>
        <w:r>
          <w:instrText>PAGE   \* MERGEFORMAT</w:instrText>
        </w:r>
        <w:r>
          <w:fldChar w:fldCharType="separate"/>
        </w:r>
        <w:r w:rsidR="00964489" w:rsidRPr="00964489">
          <w:rPr>
            <w:noProof/>
            <w:lang w:val="zh-CN"/>
          </w:rPr>
          <w:t>5</w:t>
        </w:r>
        <w:r>
          <w:fldChar w:fldCharType="end"/>
        </w:r>
      </w:p>
    </w:sdtContent>
  </w:sdt>
  <w:p w:rsidR="00D125FB" w:rsidRDefault="00D125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58D" w:rsidRDefault="0068058D" w:rsidP="00D125FB">
      <w:r>
        <w:separator/>
      </w:r>
    </w:p>
  </w:footnote>
  <w:footnote w:type="continuationSeparator" w:id="0">
    <w:p w:rsidR="0068058D" w:rsidRDefault="0068058D" w:rsidP="00D12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FB"/>
    <w:rsid w:val="000014D9"/>
    <w:rsid w:val="0001152D"/>
    <w:rsid w:val="000242C4"/>
    <w:rsid w:val="000E642C"/>
    <w:rsid w:val="000F0A95"/>
    <w:rsid w:val="000F1797"/>
    <w:rsid w:val="000F54E0"/>
    <w:rsid w:val="00134DD9"/>
    <w:rsid w:val="001602EF"/>
    <w:rsid w:val="001816FD"/>
    <w:rsid w:val="00193642"/>
    <w:rsid w:val="001A1843"/>
    <w:rsid w:val="001A3EA7"/>
    <w:rsid w:val="001B5A6E"/>
    <w:rsid w:val="001C1E9B"/>
    <w:rsid w:val="001D6E79"/>
    <w:rsid w:val="00203A78"/>
    <w:rsid w:val="002201CC"/>
    <w:rsid w:val="00232153"/>
    <w:rsid w:val="002358ED"/>
    <w:rsid w:val="002501DE"/>
    <w:rsid w:val="002C1722"/>
    <w:rsid w:val="002F16A1"/>
    <w:rsid w:val="00305129"/>
    <w:rsid w:val="00305B59"/>
    <w:rsid w:val="00307A0B"/>
    <w:rsid w:val="00331ED6"/>
    <w:rsid w:val="00347909"/>
    <w:rsid w:val="00353A3C"/>
    <w:rsid w:val="0037191B"/>
    <w:rsid w:val="003B2E92"/>
    <w:rsid w:val="003D183A"/>
    <w:rsid w:val="003E5545"/>
    <w:rsid w:val="003F55EC"/>
    <w:rsid w:val="004569A9"/>
    <w:rsid w:val="004754EB"/>
    <w:rsid w:val="004947D7"/>
    <w:rsid w:val="004A20C2"/>
    <w:rsid w:val="004D6D23"/>
    <w:rsid w:val="004E6D28"/>
    <w:rsid w:val="004E7BCF"/>
    <w:rsid w:val="00505B7A"/>
    <w:rsid w:val="0057160A"/>
    <w:rsid w:val="00577E4C"/>
    <w:rsid w:val="005966DA"/>
    <w:rsid w:val="005A261D"/>
    <w:rsid w:val="005C1061"/>
    <w:rsid w:val="005D5EB5"/>
    <w:rsid w:val="005E15C3"/>
    <w:rsid w:val="005F4E81"/>
    <w:rsid w:val="005F5A6E"/>
    <w:rsid w:val="0061280F"/>
    <w:rsid w:val="006236F2"/>
    <w:rsid w:val="006418D1"/>
    <w:rsid w:val="00642AB4"/>
    <w:rsid w:val="0068058D"/>
    <w:rsid w:val="00685BAC"/>
    <w:rsid w:val="006B4067"/>
    <w:rsid w:val="006C5CAB"/>
    <w:rsid w:val="006D5318"/>
    <w:rsid w:val="006F2513"/>
    <w:rsid w:val="00700722"/>
    <w:rsid w:val="007504DE"/>
    <w:rsid w:val="00751C6C"/>
    <w:rsid w:val="00760322"/>
    <w:rsid w:val="00783B95"/>
    <w:rsid w:val="00787C54"/>
    <w:rsid w:val="007F30DC"/>
    <w:rsid w:val="00815BEB"/>
    <w:rsid w:val="0082025B"/>
    <w:rsid w:val="00825FAB"/>
    <w:rsid w:val="008314F6"/>
    <w:rsid w:val="008745F5"/>
    <w:rsid w:val="008E34FA"/>
    <w:rsid w:val="008F6AEB"/>
    <w:rsid w:val="00911D71"/>
    <w:rsid w:val="009569D1"/>
    <w:rsid w:val="00964489"/>
    <w:rsid w:val="00985138"/>
    <w:rsid w:val="00994392"/>
    <w:rsid w:val="009962AB"/>
    <w:rsid w:val="009972D2"/>
    <w:rsid w:val="009E72A0"/>
    <w:rsid w:val="00A058D2"/>
    <w:rsid w:val="00A25828"/>
    <w:rsid w:val="00A81A6A"/>
    <w:rsid w:val="00A94978"/>
    <w:rsid w:val="00AB4389"/>
    <w:rsid w:val="00AC145A"/>
    <w:rsid w:val="00B11C58"/>
    <w:rsid w:val="00B226F6"/>
    <w:rsid w:val="00B91CB4"/>
    <w:rsid w:val="00BA2176"/>
    <w:rsid w:val="00C14A22"/>
    <w:rsid w:val="00C334F5"/>
    <w:rsid w:val="00C73E90"/>
    <w:rsid w:val="00C924FA"/>
    <w:rsid w:val="00CA71FB"/>
    <w:rsid w:val="00CB1C33"/>
    <w:rsid w:val="00CC7990"/>
    <w:rsid w:val="00CE4D99"/>
    <w:rsid w:val="00CE5B25"/>
    <w:rsid w:val="00D125FB"/>
    <w:rsid w:val="00D12D4F"/>
    <w:rsid w:val="00D2444A"/>
    <w:rsid w:val="00D518A9"/>
    <w:rsid w:val="00D83454"/>
    <w:rsid w:val="00D97986"/>
    <w:rsid w:val="00DB08B7"/>
    <w:rsid w:val="00DC405E"/>
    <w:rsid w:val="00DF01A8"/>
    <w:rsid w:val="00DF35D6"/>
    <w:rsid w:val="00DF75CD"/>
    <w:rsid w:val="00E0019E"/>
    <w:rsid w:val="00E07062"/>
    <w:rsid w:val="00E102F9"/>
    <w:rsid w:val="00E55BF1"/>
    <w:rsid w:val="00E61747"/>
    <w:rsid w:val="00E877A3"/>
    <w:rsid w:val="00E93B5D"/>
    <w:rsid w:val="00EB0479"/>
    <w:rsid w:val="00EE28F5"/>
    <w:rsid w:val="00F218DC"/>
    <w:rsid w:val="00F45380"/>
    <w:rsid w:val="00F47431"/>
    <w:rsid w:val="00F5483B"/>
    <w:rsid w:val="00F7119C"/>
    <w:rsid w:val="00F95F0A"/>
    <w:rsid w:val="00FC048C"/>
    <w:rsid w:val="00FC0D47"/>
    <w:rsid w:val="00FD1726"/>
    <w:rsid w:val="00FD312A"/>
    <w:rsid w:val="00FF2F09"/>
    <w:rsid w:val="00FF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5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2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25FB"/>
    <w:rPr>
      <w:sz w:val="18"/>
      <w:szCs w:val="18"/>
    </w:rPr>
  </w:style>
  <w:style w:type="paragraph" w:styleId="a4">
    <w:name w:val="footer"/>
    <w:basedOn w:val="a"/>
    <w:link w:val="Char0"/>
    <w:uiPriority w:val="99"/>
    <w:unhideWhenUsed/>
    <w:rsid w:val="00D125FB"/>
    <w:pPr>
      <w:tabs>
        <w:tab w:val="center" w:pos="4153"/>
        <w:tab w:val="right" w:pos="8306"/>
      </w:tabs>
      <w:snapToGrid w:val="0"/>
      <w:jc w:val="left"/>
    </w:pPr>
    <w:rPr>
      <w:sz w:val="18"/>
      <w:szCs w:val="18"/>
    </w:rPr>
  </w:style>
  <w:style w:type="character" w:customStyle="1" w:styleId="Char0">
    <w:name w:val="页脚 Char"/>
    <w:basedOn w:val="a0"/>
    <w:link w:val="a4"/>
    <w:uiPriority w:val="99"/>
    <w:rsid w:val="00D125FB"/>
    <w:rPr>
      <w:sz w:val="18"/>
      <w:szCs w:val="18"/>
    </w:rPr>
  </w:style>
  <w:style w:type="paragraph" w:styleId="a5">
    <w:name w:val="Balloon Text"/>
    <w:basedOn w:val="a"/>
    <w:link w:val="Char1"/>
    <w:uiPriority w:val="99"/>
    <w:semiHidden/>
    <w:unhideWhenUsed/>
    <w:rsid w:val="00DC405E"/>
    <w:rPr>
      <w:sz w:val="18"/>
      <w:szCs w:val="18"/>
    </w:rPr>
  </w:style>
  <w:style w:type="character" w:customStyle="1" w:styleId="Char1">
    <w:name w:val="批注框文本 Char"/>
    <w:basedOn w:val="a0"/>
    <w:link w:val="a5"/>
    <w:uiPriority w:val="99"/>
    <w:semiHidden/>
    <w:rsid w:val="00DC405E"/>
    <w:rPr>
      <w:sz w:val="18"/>
      <w:szCs w:val="18"/>
    </w:rPr>
  </w:style>
  <w:style w:type="paragraph" w:styleId="a6">
    <w:name w:val="List Paragraph"/>
    <w:basedOn w:val="a"/>
    <w:uiPriority w:val="34"/>
    <w:qFormat/>
    <w:rsid w:val="00D12D4F"/>
    <w:pPr>
      <w:ind w:firstLineChars="200" w:firstLine="420"/>
    </w:pPr>
  </w:style>
  <w:style w:type="character" w:styleId="a7">
    <w:name w:val="annotation reference"/>
    <w:basedOn w:val="a0"/>
    <w:uiPriority w:val="99"/>
    <w:semiHidden/>
    <w:unhideWhenUsed/>
    <w:rsid w:val="00CE5B25"/>
    <w:rPr>
      <w:sz w:val="21"/>
      <w:szCs w:val="21"/>
    </w:rPr>
  </w:style>
  <w:style w:type="paragraph" w:styleId="a8">
    <w:name w:val="annotation text"/>
    <w:basedOn w:val="a"/>
    <w:link w:val="Char2"/>
    <w:uiPriority w:val="99"/>
    <w:semiHidden/>
    <w:unhideWhenUsed/>
    <w:rsid w:val="00CE5B25"/>
    <w:pPr>
      <w:jc w:val="left"/>
    </w:pPr>
  </w:style>
  <w:style w:type="character" w:customStyle="1" w:styleId="Char2">
    <w:name w:val="批注文字 Char"/>
    <w:basedOn w:val="a0"/>
    <w:link w:val="a8"/>
    <w:uiPriority w:val="99"/>
    <w:semiHidden/>
    <w:rsid w:val="00CE5B25"/>
  </w:style>
  <w:style w:type="paragraph" w:styleId="a9">
    <w:name w:val="annotation subject"/>
    <w:basedOn w:val="a8"/>
    <w:next w:val="a8"/>
    <w:link w:val="Char3"/>
    <w:uiPriority w:val="99"/>
    <w:semiHidden/>
    <w:unhideWhenUsed/>
    <w:rsid w:val="00CE5B25"/>
    <w:rPr>
      <w:b/>
      <w:bCs/>
    </w:rPr>
  </w:style>
  <w:style w:type="character" w:customStyle="1" w:styleId="Char3">
    <w:name w:val="批注主题 Char"/>
    <w:basedOn w:val="Char2"/>
    <w:link w:val="a9"/>
    <w:uiPriority w:val="99"/>
    <w:semiHidden/>
    <w:rsid w:val="00CE5B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5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2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25FB"/>
    <w:rPr>
      <w:sz w:val="18"/>
      <w:szCs w:val="18"/>
    </w:rPr>
  </w:style>
  <w:style w:type="paragraph" w:styleId="a4">
    <w:name w:val="footer"/>
    <w:basedOn w:val="a"/>
    <w:link w:val="Char0"/>
    <w:uiPriority w:val="99"/>
    <w:unhideWhenUsed/>
    <w:rsid w:val="00D125FB"/>
    <w:pPr>
      <w:tabs>
        <w:tab w:val="center" w:pos="4153"/>
        <w:tab w:val="right" w:pos="8306"/>
      </w:tabs>
      <w:snapToGrid w:val="0"/>
      <w:jc w:val="left"/>
    </w:pPr>
    <w:rPr>
      <w:sz w:val="18"/>
      <w:szCs w:val="18"/>
    </w:rPr>
  </w:style>
  <w:style w:type="character" w:customStyle="1" w:styleId="Char0">
    <w:name w:val="页脚 Char"/>
    <w:basedOn w:val="a0"/>
    <w:link w:val="a4"/>
    <w:uiPriority w:val="99"/>
    <w:rsid w:val="00D125FB"/>
    <w:rPr>
      <w:sz w:val="18"/>
      <w:szCs w:val="18"/>
    </w:rPr>
  </w:style>
  <w:style w:type="paragraph" w:styleId="a5">
    <w:name w:val="Balloon Text"/>
    <w:basedOn w:val="a"/>
    <w:link w:val="Char1"/>
    <w:uiPriority w:val="99"/>
    <w:semiHidden/>
    <w:unhideWhenUsed/>
    <w:rsid w:val="00DC405E"/>
    <w:rPr>
      <w:sz w:val="18"/>
      <w:szCs w:val="18"/>
    </w:rPr>
  </w:style>
  <w:style w:type="character" w:customStyle="1" w:styleId="Char1">
    <w:name w:val="批注框文本 Char"/>
    <w:basedOn w:val="a0"/>
    <w:link w:val="a5"/>
    <w:uiPriority w:val="99"/>
    <w:semiHidden/>
    <w:rsid w:val="00DC405E"/>
    <w:rPr>
      <w:sz w:val="18"/>
      <w:szCs w:val="18"/>
    </w:rPr>
  </w:style>
  <w:style w:type="paragraph" w:styleId="a6">
    <w:name w:val="List Paragraph"/>
    <w:basedOn w:val="a"/>
    <w:uiPriority w:val="34"/>
    <w:qFormat/>
    <w:rsid w:val="00D12D4F"/>
    <w:pPr>
      <w:ind w:firstLineChars="200" w:firstLine="420"/>
    </w:pPr>
  </w:style>
  <w:style w:type="character" w:styleId="a7">
    <w:name w:val="annotation reference"/>
    <w:basedOn w:val="a0"/>
    <w:uiPriority w:val="99"/>
    <w:semiHidden/>
    <w:unhideWhenUsed/>
    <w:rsid w:val="00CE5B25"/>
    <w:rPr>
      <w:sz w:val="21"/>
      <w:szCs w:val="21"/>
    </w:rPr>
  </w:style>
  <w:style w:type="paragraph" w:styleId="a8">
    <w:name w:val="annotation text"/>
    <w:basedOn w:val="a"/>
    <w:link w:val="Char2"/>
    <w:uiPriority w:val="99"/>
    <w:semiHidden/>
    <w:unhideWhenUsed/>
    <w:rsid w:val="00CE5B25"/>
    <w:pPr>
      <w:jc w:val="left"/>
    </w:pPr>
  </w:style>
  <w:style w:type="character" w:customStyle="1" w:styleId="Char2">
    <w:name w:val="批注文字 Char"/>
    <w:basedOn w:val="a0"/>
    <w:link w:val="a8"/>
    <w:uiPriority w:val="99"/>
    <w:semiHidden/>
    <w:rsid w:val="00CE5B25"/>
  </w:style>
  <w:style w:type="paragraph" w:styleId="a9">
    <w:name w:val="annotation subject"/>
    <w:basedOn w:val="a8"/>
    <w:next w:val="a8"/>
    <w:link w:val="Char3"/>
    <w:uiPriority w:val="99"/>
    <w:semiHidden/>
    <w:unhideWhenUsed/>
    <w:rsid w:val="00CE5B25"/>
    <w:rPr>
      <w:b/>
      <w:bCs/>
    </w:rPr>
  </w:style>
  <w:style w:type="character" w:customStyle="1" w:styleId="Char3">
    <w:name w:val="批注主题 Char"/>
    <w:basedOn w:val="Char2"/>
    <w:link w:val="a9"/>
    <w:uiPriority w:val="99"/>
    <w:semiHidden/>
    <w:rsid w:val="00CE5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595</Words>
  <Characters>3397</Characters>
  <Application>Microsoft Office Word</Application>
  <DocSecurity>0</DocSecurity>
  <Lines>28</Lines>
  <Paragraphs>7</Paragraphs>
  <ScaleCrop>false</ScaleCrop>
  <Company>Microsoft</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李丽</dc:creator>
  <cp:lastModifiedBy>李丽</cp:lastModifiedBy>
  <cp:revision>12</cp:revision>
  <cp:lastPrinted>2021-08-24T07:34:00Z</cp:lastPrinted>
  <dcterms:created xsi:type="dcterms:W3CDTF">2021-08-24T00:45:00Z</dcterms:created>
  <dcterms:modified xsi:type="dcterms:W3CDTF">2021-08-26T08:28:00Z</dcterms:modified>
</cp:coreProperties>
</file>