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19所注册会计师专业方向院校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及中注协联系院校名单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（以下排名不分先后）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大学、上海财经大学、中南财经政法大学、东北财经大学、天津财经大学、西南财经大学、复旦大学、武汉大学、吉林大学、西安交通大学、中山大学、中央财经大学、安徽财经大学、首都经济贸易大学、江西财经大学、暨南大学、吉林财经大学、湖南大学、北京工商大学、辽宁大学、南京理工大学、云南财经大学、海南大学、哈尔滨商业大学、河北大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（注：中注协将根据项目开展情况逐步扩展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其他有意愿参加项目的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会计类重点学科“双一流”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jg4YzE0NzYwNzI4OGYxMjhkYmIzNWI2MDEyOTMifQ=="/>
  </w:docVars>
  <w:rsids>
    <w:rsidRoot w:val="0072390D"/>
    <w:rsid w:val="002C38E5"/>
    <w:rsid w:val="00430BC8"/>
    <w:rsid w:val="00705380"/>
    <w:rsid w:val="0072390D"/>
    <w:rsid w:val="009E0B0D"/>
    <w:rsid w:val="009F307A"/>
    <w:rsid w:val="00CD03FF"/>
    <w:rsid w:val="082A0D0F"/>
    <w:rsid w:val="12C45067"/>
    <w:rsid w:val="1BBC2A7A"/>
    <w:rsid w:val="210A23C6"/>
    <w:rsid w:val="4CEC3542"/>
    <w:rsid w:val="55BD0AF4"/>
    <w:rsid w:val="574A3C72"/>
    <w:rsid w:val="59FB4F56"/>
    <w:rsid w:val="5AC73FA9"/>
    <w:rsid w:val="7AB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241</Characters>
  <Lines>1</Lines>
  <Paragraphs>1</Paragraphs>
  <TotalTime>1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2023-03-20T01:34:00Z</dcterms:created>
  <dc:creator>颜世强</dc:creator>
  <cp:lastModifiedBy>admin</cp:lastModifiedBy>
  <cp:lastPrinted>2023-03-09T06:41:00Z</cp:lastPrinted>
  <dcterms:modified xsi:type="dcterms:W3CDTF">2023-03-20T05:52:02Z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3C7547955E0043D694F60AE5CCE77D14</vt:lpwstr>
  </property>
</Properties>
</file>