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F7" w:rsidRPr="00A42847" w:rsidRDefault="000A3AF7" w:rsidP="000A3AF7">
      <w:pPr>
        <w:spacing w:line="560" w:lineRule="exact"/>
        <w:rPr>
          <w:rFonts w:ascii="黑体" w:eastAsia="黑体" w:hint="eastAsia"/>
          <w:b/>
          <w:bCs/>
          <w:color w:val="000000"/>
          <w:sz w:val="30"/>
          <w:szCs w:val="30"/>
        </w:rPr>
      </w:pPr>
      <w:r w:rsidRPr="00A42847">
        <w:rPr>
          <w:rFonts w:ascii="黑体" w:eastAsia="黑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int="eastAsia"/>
          <w:b/>
          <w:bCs/>
          <w:color w:val="000000"/>
          <w:sz w:val="30"/>
          <w:szCs w:val="30"/>
        </w:rPr>
        <w:t>1</w:t>
      </w:r>
      <w:r w:rsidRPr="00A42847">
        <w:rPr>
          <w:rFonts w:ascii="黑体" w:eastAsia="黑体" w:hint="eastAsia"/>
          <w:b/>
          <w:bCs/>
          <w:color w:val="000000"/>
          <w:sz w:val="30"/>
          <w:szCs w:val="30"/>
        </w:rPr>
        <w:t>：</w:t>
      </w:r>
    </w:p>
    <w:p w:rsidR="000A3AF7" w:rsidRPr="006D46EF" w:rsidRDefault="000A3AF7" w:rsidP="000A3AF7">
      <w:pPr>
        <w:spacing w:line="560" w:lineRule="exact"/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r w:rsidRPr="006D46EF">
        <w:rPr>
          <w:rFonts w:ascii="宋体" w:hAnsi="宋体" w:hint="eastAsia"/>
          <w:b/>
          <w:bCs/>
          <w:color w:val="000000"/>
          <w:sz w:val="30"/>
          <w:szCs w:val="30"/>
        </w:rPr>
        <w:t>被检查证券资格会计师事务所声明书</w:t>
      </w:r>
    </w:p>
    <w:p w:rsidR="000A3AF7" w:rsidRPr="00A42847" w:rsidRDefault="000A3AF7" w:rsidP="000A3AF7">
      <w:pPr>
        <w:spacing w:line="560" w:lineRule="exact"/>
        <w:jc w:val="center"/>
        <w:rPr>
          <w:rFonts w:ascii="仿宋_GB2312" w:eastAsia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（模板）</w:t>
      </w:r>
    </w:p>
    <w:p w:rsidR="000A3AF7" w:rsidRPr="006D46EF" w:rsidRDefault="000A3AF7" w:rsidP="000A3AF7">
      <w:pPr>
        <w:spacing w:line="560" w:lineRule="exact"/>
        <w:rPr>
          <w:rFonts w:ascii="仿宋" w:eastAsia="仿宋" w:hAnsi="仿宋" w:hint="eastAsia"/>
          <w:color w:val="000000"/>
          <w:sz w:val="28"/>
          <w:szCs w:val="28"/>
        </w:rPr>
      </w:pPr>
      <w:r w:rsidRPr="006D46EF">
        <w:rPr>
          <w:rFonts w:ascii="仿宋" w:eastAsia="仿宋" w:hAnsi="仿宋" w:hint="eastAsia"/>
          <w:color w:val="000000"/>
          <w:sz w:val="28"/>
          <w:szCs w:val="28"/>
        </w:rPr>
        <w:t>中国注册会计师</w:t>
      </w:r>
      <w:proofErr w:type="gramStart"/>
      <w:r w:rsidRPr="006D46EF">
        <w:rPr>
          <w:rFonts w:ascii="仿宋" w:eastAsia="仿宋" w:hAnsi="仿宋" w:hint="eastAsia"/>
          <w:color w:val="000000"/>
          <w:sz w:val="28"/>
          <w:szCs w:val="28"/>
        </w:rPr>
        <w:t>协会第</w:t>
      </w:r>
      <w:proofErr w:type="gramEnd"/>
      <w:r w:rsidRPr="006D46EF">
        <w:rPr>
          <w:rFonts w:ascii="仿宋" w:eastAsia="仿宋" w:hAnsi="仿宋" w:hint="eastAsia"/>
          <w:color w:val="000000"/>
          <w:sz w:val="28"/>
          <w:szCs w:val="28"/>
        </w:rPr>
        <w:t xml:space="preserve">  检查组：</w:t>
      </w:r>
    </w:p>
    <w:p w:rsidR="000A3AF7" w:rsidRPr="006D46EF" w:rsidRDefault="000A3AF7" w:rsidP="000A3AF7">
      <w:pPr>
        <w:spacing w:line="560" w:lineRule="exact"/>
        <w:ind w:firstLine="600"/>
        <w:rPr>
          <w:rFonts w:ascii="仿宋" w:eastAsia="仿宋" w:hAnsi="仿宋" w:hint="eastAsia"/>
          <w:color w:val="000000"/>
          <w:sz w:val="28"/>
          <w:szCs w:val="28"/>
        </w:rPr>
      </w:pPr>
      <w:r w:rsidRPr="006D46EF">
        <w:rPr>
          <w:rFonts w:ascii="仿宋" w:eastAsia="仿宋" w:hAnsi="仿宋" w:hint="eastAsia"/>
          <w:color w:val="000000"/>
          <w:sz w:val="28"/>
          <w:szCs w:val="28"/>
        </w:rPr>
        <w:t>根据中注协《会计师事务所执业质量检查制度》规定和《中国注册会计师协会关于开展201</w:t>
      </w:r>
      <w:r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6D46EF">
        <w:rPr>
          <w:rFonts w:ascii="仿宋" w:eastAsia="仿宋" w:hAnsi="仿宋" w:hint="eastAsia"/>
          <w:color w:val="000000"/>
          <w:sz w:val="28"/>
          <w:szCs w:val="28"/>
        </w:rPr>
        <w:t>年证券资格会计师事务所执业质量检查工作的通知》（</w:t>
      </w:r>
      <w:proofErr w:type="gramStart"/>
      <w:r w:rsidRPr="006D46EF">
        <w:rPr>
          <w:rFonts w:ascii="仿宋" w:eastAsia="仿宋" w:hAnsi="仿宋" w:hint="eastAsia"/>
          <w:color w:val="000000"/>
          <w:sz w:val="28"/>
          <w:szCs w:val="28"/>
        </w:rPr>
        <w:t>会协〔201</w:t>
      </w:r>
      <w:r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6D46EF">
        <w:rPr>
          <w:rFonts w:ascii="仿宋" w:eastAsia="仿宋" w:hAnsi="仿宋" w:hint="eastAsia"/>
          <w:color w:val="000000"/>
          <w:sz w:val="28"/>
          <w:szCs w:val="28"/>
        </w:rPr>
        <w:t>〕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17</w:t>
      </w:r>
      <w:r w:rsidRPr="006D46EF">
        <w:rPr>
          <w:rFonts w:ascii="仿宋" w:eastAsia="仿宋" w:hAnsi="仿宋" w:hint="eastAsia"/>
          <w:color w:val="000000"/>
          <w:sz w:val="28"/>
          <w:szCs w:val="28"/>
        </w:rPr>
        <w:t>号）要求，我们已</w:t>
      </w:r>
      <w:r>
        <w:rPr>
          <w:rFonts w:ascii="仿宋" w:eastAsia="仿宋" w:hAnsi="仿宋" w:hint="eastAsia"/>
          <w:color w:val="000000"/>
          <w:sz w:val="28"/>
          <w:szCs w:val="28"/>
        </w:rPr>
        <w:t>按照</w:t>
      </w:r>
      <w:r w:rsidRPr="00CF24D0">
        <w:rPr>
          <w:rFonts w:ascii="仿宋" w:eastAsia="仿宋" w:hAnsi="仿宋" w:hint="eastAsia"/>
          <w:color w:val="000000"/>
          <w:sz w:val="28"/>
          <w:szCs w:val="28"/>
        </w:rPr>
        <w:t>《中国注册会计师审计准则第1131号——审计工作底稿》的要求，在审计报告日后60天内完成了审计工作底稿的归档</w:t>
      </w:r>
      <w:r>
        <w:rPr>
          <w:rFonts w:ascii="仿宋" w:eastAsia="仿宋" w:hAnsi="仿宋" w:hint="eastAsia"/>
          <w:color w:val="000000"/>
          <w:sz w:val="28"/>
          <w:szCs w:val="28"/>
        </w:rPr>
        <w:t>，并</w:t>
      </w:r>
      <w:r w:rsidRPr="006D46EF">
        <w:rPr>
          <w:rFonts w:ascii="仿宋" w:eastAsia="仿宋" w:hAnsi="仿宋" w:hint="eastAsia"/>
          <w:color w:val="000000"/>
          <w:sz w:val="28"/>
          <w:szCs w:val="28"/>
        </w:rPr>
        <w:t>向检查组及时提供了检查工作所需的全部检查资料，包括事务所的内部管理制度、职业道德规范、质量控制制度、审计操作规程及其他业务规程、抽查的业务报告，以及《资料清单》中要求的资料和信息等。我们对上述资料和信息的真实性与完整性负责。</w:t>
      </w:r>
    </w:p>
    <w:p w:rsidR="000A3AF7" w:rsidRPr="006D46EF" w:rsidRDefault="000A3AF7" w:rsidP="000A3AF7">
      <w:pPr>
        <w:spacing w:line="560" w:lineRule="exact"/>
        <w:ind w:firstLine="600"/>
        <w:rPr>
          <w:rFonts w:ascii="仿宋" w:eastAsia="仿宋" w:hAnsi="仿宋" w:hint="eastAsia"/>
          <w:color w:val="000000"/>
          <w:sz w:val="28"/>
          <w:szCs w:val="28"/>
        </w:rPr>
      </w:pPr>
      <w:r w:rsidRPr="006D46EF">
        <w:rPr>
          <w:rFonts w:ascii="仿宋" w:eastAsia="仿宋" w:hAnsi="仿宋" w:hint="eastAsia"/>
          <w:color w:val="000000"/>
          <w:sz w:val="28"/>
          <w:szCs w:val="28"/>
        </w:rPr>
        <w:t>我们已知悉中注</w:t>
      </w:r>
      <w:proofErr w:type="gramStart"/>
      <w:r w:rsidRPr="006D46EF">
        <w:rPr>
          <w:rFonts w:ascii="仿宋" w:eastAsia="仿宋" w:hAnsi="仿宋" w:hint="eastAsia"/>
          <w:color w:val="000000"/>
          <w:sz w:val="28"/>
          <w:szCs w:val="28"/>
        </w:rPr>
        <w:t>协关于</w:t>
      </w:r>
      <w:proofErr w:type="gramEnd"/>
      <w:r w:rsidRPr="006D46EF">
        <w:rPr>
          <w:rFonts w:ascii="仿宋" w:eastAsia="仿宋" w:hAnsi="仿宋" w:hint="eastAsia"/>
          <w:color w:val="000000"/>
          <w:sz w:val="28"/>
          <w:szCs w:val="28"/>
        </w:rPr>
        <w:t>执业质量检查工作的廉政规定，并将切实遵守廉政规定的各项要求，尊重检查组廉洁自律的意愿和行动。</w:t>
      </w:r>
    </w:p>
    <w:p w:rsidR="000A3AF7" w:rsidRPr="006D46EF" w:rsidRDefault="000A3AF7" w:rsidP="000A3AF7">
      <w:pPr>
        <w:spacing w:line="560" w:lineRule="exact"/>
        <w:ind w:firstLine="600"/>
        <w:rPr>
          <w:rFonts w:ascii="仿宋" w:eastAsia="仿宋" w:hAnsi="仿宋" w:hint="eastAsia"/>
          <w:color w:val="000000"/>
          <w:sz w:val="28"/>
          <w:szCs w:val="28"/>
        </w:rPr>
      </w:pPr>
      <w:r w:rsidRPr="006D46EF">
        <w:rPr>
          <w:rFonts w:ascii="仿宋" w:eastAsia="仿宋" w:hAnsi="仿宋" w:hint="eastAsia"/>
          <w:color w:val="000000"/>
          <w:sz w:val="28"/>
          <w:szCs w:val="28"/>
        </w:rPr>
        <w:t>特此声明。</w:t>
      </w:r>
    </w:p>
    <w:p w:rsidR="000A3AF7" w:rsidRDefault="000A3AF7" w:rsidP="000A3AF7">
      <w:pPr>
        <w:spacing w:line="560" w:lineRule="exact"/>
        <w:rPr>
          <w:rFonts w:ascii="仿宋" w:eastAsia="仿宋" w:hAnsi="仿宋" w:hint="eastAsia"/>
          <w:color w:val="000000"/>
          <w:sz w:val="28"/>
          <w:szCs w:val="28"/>
        </w:rPr>
      </w:pPr>
    </w:p>
    <w:p w:rsidR="000A3AF7" w:rsidRPr="006D46EF" w:rsidRDefault="000A3AF7" w:rsidP="000A3AF7">
      <w:pPr>
        <w:spacing w:line="560" w:lineRule="exact"/>
        <w:rPr>
          <w:rFonts w:ascii="仿宋" w:eastAsia="仿宋" w:hAnsi="仿宋" w:hint="eastAsia"/>
          <w:color w:val="000000"/>
          <w:sz w:val="28"/>
          <w:szCs w:val="28"/>
        </w:rPr>
      </w:pPr>
    </w:p>
    <w:p w:rsidR="000A3AF7" w:rsidRPr="006D46EF" w:rsidRDefault="000A3AF7" w:rsidP="000A3AF7">
      <w:pPr>
        <w:spacing w:line="560" w:lineRule="exact"/>
        <w:ind w:firstLineChars="1100" w:firstLine="3080"/>
        <w:rPr>
          <w:rFonts w:ascii="仿宋" w:eastAsia="仿宋" w:hAnsi="仿宋" w:hint="eastAsia"/>
          <w:color w:val="000000"/>
          <w:sz w:val="28"/>
          <w:szCs w:val="28"/>
        </w:rPr>
      </w:pPr>
      <w:r w:rsidRPr="006D46EF">
        <w:rPr>
          <w:rFonts w:ascii="仿宋" w:eastAsia="仿宋" w:hAnsi="仿宋" w:hint="eastAsia"/>
          <w:color w:val="000000"/>
          <w:sz w:val="28"/>
          <w:szCs w:val="28"/>
        </w:rPr>
        <w:t>主任会计师</w:t>
      </w:r>
      <w:r>
        <w:rPr>
          <w:rFonts w:ascii="仿宋" w:eastAsia="仿宋" w:hAnsi="仿宋" w:hint="eastAsia"/>
          <w:color w:val="000000"/>
          <w:sz w:val="28"/>
          <w:szCs w:val="28"/>
        </w:rPr>
        <w:t>（首席合伙人）</w:t>
      </w:r>
      <w:r w:rsidRPr="006D46EF">
        <w:rPr>
          <w:rFonts w:ascii="仿宋" w:eastAsia="仿宋" w:hAnsi="仿宋" w:hint="eastAsia"/>
          <w:color w:val="000000"/>
          <w:sz w:val="28"/>
          <w:szCs w:val="28"/>
        </w:rPr>
        <w:t>（签名）</w:t>
      </w:r>
    </w:p>
    <w:p w:rsidR="000A3AF7" w:rsidRPr="006D46EF" w:rsidRDefault="000A3AF7" w:rsidP="000A3AF7">
      <w:pPr>
        <w:spacing w:line="560" w:lineRule="exact"/>
        <w:ind w:firstLineChars="1640" w:firstLine="4592"/>
        <w:rPr>
          <w:rFonts w:ascii="仿宋" w:eastAsia="仿宋" w:hAnsi="仿宋" w:hint="eastAsia"/>
          <w:color w:val="000000"/>
          <w:sz w:val="28"/>
          <w:szCs w:val="28"/>
        </w:rPr>
      </w:pPr>
      <w:r w:rsidRPr="006D46EF">
        <w:rPr>
          <w:rFonts w:ascii="仿宋" w:eastAsia="仿宋" w:hAnsi="仿宋" w:hint="eastAsia"/>
          <w:color w:val="000000"/>
          <w:sz w:val="28"/>
          <w:szCs w:val="28"/>
        </w:rPr>
        <w:t>会计师事务所（公章）</w:t>
      </w:r>
    </w:p>
    <w:p w:rsidR="000A3AF7" w:rsidRPr="006D46EF" w:rsidRDefault="000A3AF7" w:rsidP="000A3AF7">
      <w:pPr>
        <w:spacing w:line="560" w:lineRule="exact"/>
        <w:rPr>
          <w:rFonts w:ascii="仿宋" w:eastAsia="仿宋" w:hAnsi="仿宋"/>
        </w:rPr>
      </w:pPr>
      <w:r w:rsidRPr="006D46EF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201</w:t>
      </w:r>
      <w:r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6D46EF">
        <w:rPr>
          <w:rFonts w:ascii="仿宋" w:eastAsia="仿宋" w:hAnsi="仿宋" w:hint="eastAsia"/>
          <w:color w:val="000000"/>
          <w:sz w:val="28"/>
          <w:szCs w:val="28"/>
        </w:rPr>
        <w:t>年　月　日</w:t>
      </w:r>
    </w:p>
    <w:p w:rsidR="000A3AF7" w:rsidRDefault="000A3AF7" w:rsidP="000A3AF7">
      <w:pPr>
        <w:spacing w:line="560" w:lineRule="exact"/>
      </w:pPr>
    </w:p>
    <w:p w:rsidR="00C25381" w:rsidRPr="000A3AF7" w:rsidRDefault="00C25381">
      <w:bookmarkStart w:id="0" w:name="_GoBack"/>
      <w:bookmarkEnd w:id="0"/>
    </w:p>
    <w:sectPr w:rsidR="00C25381" w:rsidRPr="000A3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7"/>
    <w:rsid w:val="000A3AF7"/>
    <w:rsid w:val="00C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2018-05-18T02:52:00Z</dcterms:created>
  <dcterms:modified xsi:type="dcterms:W3CDTF">2018-05-18T02:55:00Z</dcterms:modified>
</cp:coreProperties>
</file>