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D6" w:rsidRPr="00A42847" w:rsidRDefault="00C202D6" w:rsidP="00C202D6">
      <w:pPr>
        <w:spacing w:line="560" w:lineRule="exact"/>
        <w:rPr>
          <w:rFonts w:ascii="黑体" w:eastAsia="黑体" w:hint="eastAsia"/>
          <w:b/>
          <w:bCs/>
          <w:color w:val="000000"/>
          <w:sz w:val="30"/>
          <w:szCs w:val="30"/>
        </w:rPr>
      </w:pPr>
      <w:r w:rsidRPr="00A42847">
        <w:rPr>
          <w:rFonts w:ascii="黑体" w:eastAsia="黑体" w:hint="eastAsia"/>
          <w:b/>
          <w:bCs/>
          <w:color w:val="000000"/>
          <w:sz w:val="30"/>
          <w:szCs w:val="30"/>
        </w:rPr>
        <w:t>附件</w:t>
      </w:r>
      <w:r>
        <w:rPr>
          <w:rFonts w:ascii="黑体" w:eastAsia="黑体" w:hint="eastAsia"/>
          <w:b/>
          <w:bCs/>
          <w:color w:val="000000"/>
          <w:sz w:val="30"/>
          <w:szCs w:val="30"/>
        </w:rPr>
        <w:t>3</w:t>
      </w:r>
      <w:r w:rsidRPr="00A42847">
        <w:rPr>
          <w:rFonts w:ascii="黑体" w:eastAsia="黑体" w:hint="eastAsia"/>
          <w:b/>
          <w:bCs/>
          <w:color w:val="000000"/>
          <w:sz w:val="30"/>
          <w:szCs w:val="30"/>
        </w:rPr>
        <w:t xml:space="preserve">： </w:t>
      </w:r>
    </w:p>
    <w:p w:rsidR="00C202D6" w:rsidRPr="006D46EF" w:rsidRDefault="00C202D6" w:rsidP="00C202D6">
      <w:pPr>
        <w:spacing w:line="560" w:lineRule="exact"/>
        <w:jc w:val="center"/>
        <w:rPr>
          <w:rFonts w:ascii="宋体" w:hAnsi="宋体" w:hint="eastAsia"/>
          <w:b/>
          <w:bCs/>
          <w:color w:val="000000"/>
          <w:sz w:val="36"/>
          <w:szCs w:val="36"/>
        </w:rPr>
      </w:pPr>
      <w:r w:rsidRPr="006D46EF">
        <w:rPr>
          <w:rFonts w:ascii="宋体" w:hAnsi="宋体" w:hint="eastAsia"/>
          <w:b/>
          <w:bCs/>
          <w:color w:val="000000"/>
          <w:sz w:val="36"/>
          <w:szCs w:val="36"/>
        </w:rPr>
        <w:t>证券资格会计师事务所基本信息表（</w:t>
      </w:r>
      <w:r>
        <w:rPr>
          <w:rFonts w:ascii="宋体" w:hAnsi="宋体" w:hint="eastAsia"/>
          <w:b/>
          <w:bCs/>
          <w:color w:val="000000"/>
          <w:sz w:val="36"/>
          <w:szCs w:val="36"/>
        </w:rPr>
        <w:t>式样</w:t>
      </w:r>
      <w:r w:rsidRPr="006D46EF">
        <w:rPr>
          <w:rFonts w:ascii="宋体" w:hAnsi="宋体" w:hint="eastAsia"/>
          <w:b/>
          <w:bCs/>
          <w:color w:val="000000"/>
          <w:sz w:val="36"/>
          <w:szCs w:val="36"/>
        </w:rPr>
        <w:t>）</w:t>
      </w:r>
    </w:p>
    <w:tbl>
      <w:tblPr>
        <w:tblW w:w="990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1476"/>
        <w:gridCol w:w="1800"/>
        <w:gridCol w:w="2036"/>
        <w:gridCol w:w="1888"/>
      </w:tblGrid>
      <w:tr w:rsidR="00C202D6" w:rsidRPr="00A42847" w:rsidTr="00EB49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0" w:type="dxa"/>
          </w:tcPr>
          <w:p w:rsidR="00C202D6" w:rsidRPr="006D46EF" w:rsidRDefault="00C202D6" w:rsidP="00EB49ED">
            <w:pPr>
              <w:spacing w:line="56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事务所名称（盖章）</w:t>
            </w:r>
          </w:p>
        </w:tc>
        <w:tc>
          <w:tcPr>
            <w:tcW w:w="3276" w:type="dxa"/>
            <w:gridSpan w:val="2"/>
          </w:tcPr>
          <w:p w:rsidR="00C202D6" w:rsidRPr="006D46EF" w:rsidRDefault="00C202D6" w:rsidP="00EB49ED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</w:tcPr>
          <w:p w:rsidR="00C202D6" w:rsidRPr="006D46EF" w:rsidRDefault="00C202D6" w:rsidP="00EB49ED">
            <w:pPr>
              <w:spacing w:line="56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1888" w:type="dxa"/>
          </w:tcPr>
          <w:p w:rsidR="00C202D6" w:rsidRPr="006D46EF" w:rsidRDefault="00C202D6" w:rsidP="00EB49ED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C202D6" w:rsidRPr="00A42847" w:rsidTr="00EB49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0" w:type="dxa"/>
          </w:tcPr>
          <w:p w:rsidR="00C202D6" w:rsidRPr="006D46EF" w:rsidRDefault="00C202D6" w:rsidP="00EB49ED">
            <w:pPr>
              <w:spacing w:line="56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办公地址</w:t>
            </w:r>
          </w:p>
        </w:tc>
        <w:tc>
          <w:tcPr>
            <w:tcW w:w="3276" w:type="dxa"/>
            <w:gridSpan w:val="2"/>
          </w:tcPr>
          <w:p w:rsidR="00C202D6" w:rsidRPr="006D46EF" w:rsidRDefault="00C202D6" w:rsidP="00EB49ED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</w:tcPr>
          <w:p w:rsidR="00C202D6" w:rsidRPr="006D46EF" w:rsidRDefault="00C202D6" w:rsidP="00EB49ED">
            <w:pPr>
              <w:spacing w:line="56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888" w:type="dxa"/>
          </w:tcPr>
          <w:p w:rsidR="00C202D6" w:rsidRPr="006D46EF" w:rsidRDefault="00C202D6" w:rsidP="00EB49ED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C202D6" w:rsidRPr="00A42847" w:rsidTr="00EB49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0" w:type="dxa"/>
          </w:tcPr>
          <w:p w:rsidR="00C202D6" w:rsidRPr="006D46EF" w:rsidRDefault="00C202D6" w:rsidP="00EB49ED">
            <w:pPr>
              <w:spacing w:line="56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组织形式</w:t>
            </w:r>
          </w:p>
        </w:tc>
        <w:tc>
          <w:tcPr>
            <w:tcW w:w="3276" w:type="dxa"/>
            <w:gridSpan w:val="2"/>
          </w:tcPr>
          <w:p w:rsidR="00C202D6" w:rsidRPr="006D46EF" w:rsidRDefault="00C202D6" w:rsidP="00EB49ED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</w:tcPr>
          <w:p w:rsidR="00C202D6" w:rsidRPr="006D46EF" w:rsidRDefault="00C202D6" w:rsidP="00EB49ED">
            <w:pPr>
              <w:spacing w:line="56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88" w:type="dxa"/>
          </w:tcPr>
          <w:p w:rsidR="00C202D6" w:rsidRPr="006D46EF" w:rsidRDefault="00C202D6" w:rsidP="00EB49ED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C202D6" w:rsidRPr="00A42847" w:rsidTr="00EB49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0" w:type="dxa"/>
          </w:tcPr>
          <w:p w:rsidR="00C202D6" w:rsidRPr="006D46EF" w:rsidRDefault="00C202D6" w:rsidP="00EB49ED">
            <w:pPr>
              <w:spacing w:line="56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员工人数</w:t>
            </w:r>
          </w:p>
        </w:tc>
        <w:tc>
          <w:tcPr>
            <w:tcW w:w="3276" w:type="dxa"/>
            <w:gridSpan w:val="2"/>
          </w:tcPr>
          <w:p w:rsidR="00C202D6" w:rsidRPr="006D46EF" w:rsidRDefault="00C202D6" w:rsidP="00EB49ED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</w:tcPr>
          <w:p w:rsidR="00C202D6" w:rsidRPr="006D46EF" w:rsidRDefault="00C202D6" w:rsidP="00EB49ED">
            <w:pPr>
              <w:spacing w:line="56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其中CPA人数</w:t>
            </w:r>
          </w:p>
        </w:tc>
        <w:tc>
          <w:tcPr>
            <w:tcW w:w="1888" w:type="dxa"/>
          </w:tcPr>
          <w:p w:rsidR="00C202D6" w:rsidRPr="006D46EF" w:rsidRDefault="00C202D6" w:rsidP="00EB49ED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（人）</w:t>
            </w:r>
          </w:p>
        </w:tc>
      </w:tr>
      <w:tr w:rsidR="00C202D6" w:rsidRPr="00A42847" w:rsidTr="00EB49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0" w:type="dxa"/>
          </w:tcPr>
          <w:p w:rsidR="00C202D6" w:rsidRPr="006D46EF" w:rsidRDefault="00C202D6" w:rsidP="00EB49ED">
            <w:pPr>
              <w:spacing w:line="56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成立时间</w:t>
            </w:r>
          </w:p>
        </w:tc>
        <w:tc>
          <w:tcPr>
            <w:tcW w:w="3276" w:type="dxa"/>
            <w:gridSpan w:val="2"/>
          </w:tcPr>
          <w:p w:rsidR="00C202D6" w:rsidRPr="006D46EF" w:rsidRDefault="00C202D6" w:rsidP="00EB49ED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</w:tcPr>
          <w:p w:rsidR="00C202D6" w:rsidRPr="006D46EF" w:rsidRDefault="00C202D6" w:rsidP="00EB49ED">
            <w:pPr>
              <w:spacing w:line="56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注册资本</w:t>
            </w:r>
          </w:p>
        </w:tc>
        <w:tc>
          <w:tcPr>
            <w:tcW w:w="1888" w:type="dxa"/>
          </w:tcPr>
          <w:p w:rsidR="00C202D6" w:rsidRPr="006D46EF" w:rsidRDefault="00C202D6" w:rsidP="00EB49ED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（万元）</w:t>
            </w:r>
          </w:p>
        </w:tc>
      </w:tr>
      <w:tr w:rsidR="00C202D6" w:rsidRPr="00A42847" w:rsidTr="00EB49E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00" w:type="dxa"/>
            <w:vMerge w:val="restart"/>
            <w:vAlign w:val="center"/>
          </w:tcPr>
          <w:p w:rsidR="00C202D6" w:rsidRPr="006D46EF" w:rsidRDefault="00C202D6" w:rsidP="00EB49ED">
            <w:pPr>
              <w:spacing w:line="56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</w:t>
            </w: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年度</w:t>
            </w:r>
          </w:p>
          <w:p w:rsidR="00C202D6" w:rsidRPr="006D46EF" w:rsidRDefault="00C202D6" w:rsidP="00EB49ED">
            <w:pPr>
              <w:spacing w:line="56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业务收入情况</w:t>
            </w:r>
          </w:p>
        </w:tc>
        <w:tc>
          <w:tcPr>
            <w:tcW w:w="1476" w:type="dxa"/>
          </w:tcPr>
          <w:p w:rsidR="00C202D6" w:rsidRPr="006D46EF" w:rsidRDefault="00C202D6" w:rsidP="00EB49ED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业务类型</w:t>
            </w:r>
          </w:p>
        </w:tc>
        <w:tc>
          <w:tcPr>
            <w:tcW w:w="1800" w:type="dxa"/>
          </w:tcPr>
          <w:p w:rsidR="00C202D6" w:rsidRPr="006D46EF" w:rsidRDefault="00C202D6" w:rsidP="00EB49ED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出具报告份数</w:t>
            </w:r>
          </w:p>
        </w:tc>
        <w:tc>
          <w:tcPr>
            <w:tcW w:w="3924" w:type="dxa"/>
            <w:gridSpan w:val="2"/>
          </w:tcPr>
          <w:p w:rsidR="00C202D6" w:rsidRPr="006D46EF" w:rsidRDefault="00C202D6" w:rsidP="00EB49ED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业务收入（万元）</w:t>
            </w:r>
          </w:p>
        </w:tc>
      </w:tr>
      <w:tr w:rsidR="00C202D6" w:rsidRPr="00A42847" w:rsidTr="00EB49E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00" w:type="dxa"/>
            <w:vMerge/>
          </w:tcPr>
          <w:p w:rsidR="00C202D6" w:rsidRPr="006D46EF" w:rsidRDefault="00C202D6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C202D6" w:rsidRPr="006D46EF" w:rsidRDefault="00C202D6" w:rsidP="00EB49ED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审计</w:t>
            </w:r>
          </w:p>
        </w:tc>
        <w:tc>
          <w:tcPr>
            <w:tcW w:w="1800" w:type="dxa"/>
          </w:tcPr>
          <w:p w:rsidR="00C202D6" w:rsidRPr="006D46EF" w:rsidRDefault="00C202D6" w:rsidP="00EB49ED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3924" w:type="dxa"/>
            <w:gridSpan w:val="2"/>
          </w:tcPr>
          <w:p w:rsidR="00C202D6" w:rsidRPr="006D46EF" w:rsidRDefault="00C202D6" w:rsidP="00EB49ED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C202D6" w:rsidRPr="00A42847" w:rsidTr="00EB49E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00" w:type="dxa"/>
            <w:vMerge/>
          </w:tcPr>
          <w:p w:rsidR="00C202D6" w:rsidRPr="006D46EF" w:rsidRDefault="00C202D6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C202D6" w:rsidRPr="006D46EF" w:rsidRDefault="00C202D6" w:rsidP="00EB49ED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验资</w:t>
            </w:r>
          </w:p>
        </w:tc>
        <w:tc>
          <w:tcPr>
            <w:tcW w:w="1800" w:type="dxa"/>
          </w:tcPr>
          <w:p w:rsidR="00C202D6" w:rsidRPr="006D46EF" w:rsidRDefault="00C202D6" w:rsidP="00EB49ED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3924" w:type="dxa"/>
            <w:gridSpan w:val="2"/>
          </w:tcPr>
          <w:p w:rsidR="00C202D6" w:rsidRPr="006D46EF" w:rsidRDefault="00C202D6" w:rsidP="00EB49ED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C202D6" w:rsidRPr="00A42847" w:rsidTr="00EB49E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00" w:type="dxa"/>
            <w:vMerge/>
          </w:tcPr>
          <w:p w:rsidR="00C202D6" w:rsidRPr="006D46EF" w:rsidRDefault="00C202D6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C202D6" w:rsidRPr="006D46EF" w:rsidRDefault="00C202D6" w:rsidP="00EB49ED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评估</w:t>
            </w:r>
          </w:p>
        </w:tc>
        <w:tc>
          <w:tcPr>
            <w:tcW w:w="1800" w:type="dxa"/>
          </w:tcPr>
          <w:p w:rsidR="00C202D6" w:rsidRPr="006D46EF" w:rsidRDefault="00C202D6" w:rsidP="00EB49ED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3924" w:type="dxa"/>
            <w:gridSpan w:val="2"/>
          </w:tcPr>
          <w:p w:rsidR="00C202D6" w:rsidRPr="006D46EF" w:rsidRDefault="00C202D6" w:rsidP="00EB49ED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C202D6" w:rsidRPr="00A42847" w:rsidTr="00EB49E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00" w:type="dxa"/>
            <w:vMerge/>
          </w:tcPr>
          <w:p w:rsidR="00C202D6" w:rsidRPr="006D46EF" w:rsidRDefault="00C202D6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C202D6" w:rsidRPr="006D46EF" w:rsidRDefault="00C202D6" w:rsidP="00EB49ED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800" w:type="dxa"/>
          </w:tcPr>
          <w:p w:rsidR="00C202D6" w:rsidRPr="006D46EF" w:rsidRDefault="00C202D6" w:rsidP="00EB49ED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3924" w:type="dxa"/>
            <w:gridSpan w:val="2"/>
          </w:tcPr>
          <w:p w:rsidR="00C202D6" w:rsidRPr="006D46EF" w:rsidRDefault="00C202D6" w:rsidP="00EB49ED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C202D6" w:rsidRPr="00A42847" w:rsidTr="00EB49E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00" w:type="dxa"/>
            <w:vMerge/>
          </w:tcPr>
          <w:p w:rsidR="00C202D6" w:rsidRPr="006D46EF" w:rsidRDefault="00C202D6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C202D6" w:rsidRPr="006D46EF" w:rsidRDefault="00C202D6" w:rsidP="00EB49ED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800" w:type="dxa"/>
          </w:tcPr>
          <w:p w:rsidR="00C202D6" w:rsidRPr="006D46EF" w:rsidRDefault="00C202D6" w:rsidP="00EB49ED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3924" w:type="dxa"/>
            <w:gridSpan w:val="2"/>
          </w:tcPr>
          <w:p w:rsidR="00C202D6" w:rsidRPr="006D46EF" w:rsidRDefault="00C202D6" w:rsidP="00EB49ED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C202D6" w:rsidRPr="00A42847" w:rsidTr="00EB49ED">
        <w:tblPrEx>
          <w:tblCellMar>
            <w:top w:w="0" w:type="dxa"/>
            <w:bottom w:w="0" w:type="dxa"/>
          </w:tblCellMar>
        </w:tblPrEx>
        <w:trPr>
          <w:cantSplit/>
          <w:trHeight w:val="930"/>
          <w:jc w:val="center"/>
        </w:trPr>
        <w:tc>
          <w:tcPr>
            <w:tcW w:w="2700" w:type="dxa"/>
            <w:vAlign w:val="center"/>
          </w:tcPr>
          <w:p w:rsidR="00C202D6" w:rsidRPr="006D46EF" w:rsidRDefault="00C202D6" w:rsidP="00EB49ED">
            <w:pPr>
              <w:spacing w:line="56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具有的执业资质</w:t>
            </w:r>
          </w:p>
        </w:tc>
        <w:tc>
          <w:tcPr>
            <w:tcW w:w="7200" w:type="dxa"/>
            <w:gridSpan w:val="4"/>
          </w:tcPr>
          <w:p w:rsidR="00C202D6" w:rsidRPr="006D46EF" w:rsidRDefault="00C202D6" w:rsidP="00EB49ED">
            <w:pPr>
              <w:spacing w:line="56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除注册会计师法定业务执业资质外，还应填列事务所具有的各项特殊业务资质。比如：证券资格、土地评估、基建审价资格等（列明各项资质类型、批准机关、取得资质时间）</w:t>
            </w:r>
          </w:p>
        </w:tc>
      </w:tr>
      <w:tr w:rsidR="00C202D6" w:rsidRPr="00A42847" w:rsidTr="00EB49ED">
        <w:tblPrEx>
          <w:tblCellMar>
            <w:top w:w="0" w:type="dxa"/>
            <w:bottom w:w="0" w:type="dxa"/>
          </w:tblCellMar>
        </w:tblPrEx>
        <w:trPr>
          <w:cantSplit/>
          <w:trHeight w:val="1085"/>
          <w:jc w:val="center"/>
        </w:trPr>
        <w:tc>
          <w:tcPr>
            <w:tcW w:w="2700" w:type="dxa"/>
            <w:vMerge w:val="restart"/>
            <w:vAlign w:val="center"/>
          </w:tcPr>
          <w:p w:rsidR="00C202D6" w:rsidRPr="006D46EF" w:rsidRDefault="00C202D6" w:rsidP="00EB49ED">
            <w:pPr>
              <w:spacing w:line="56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自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2013</w:t>
            </w: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年以来接受检查、受到处罚或惩戒，以及涉及法律诉讼的情况</w:t>
            </w:r>
          </w:p>
        </w:tc>
        <w:tc>
          <w:tcPr>
            <w:tcW w:w="7200" w:type="dxa"/>
            <w:gridSpan w:val="4"/>
          </w:tcPr>
          <w:p w:rsidR="00C202D6" w:rsidRPr="006D46EF" w:rsidRDefault="00C202D6" w:rsidP="00EB49ED">
            <w:pPr>
              <w:spacing w:line="56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接受有关部门检查的情况（列明检查单位和检查时间）</w:t>
            </w:r>
          </w:p>
        </w:tc>
      </w:tr>
      <w:tr w:rsidR="00C202D6" w:rsidRPr="00A42847" w:rsidTr="00EB49ED">
        <w:tblPrEx>
          <w:tblCellMar>
            <w:top w:w="0" w:type="dxa"/>
            <w:bottom w:w="0" w:type="dxa"/>
          </w:tblCellMar>
        </w:tblPrEx>
        <w:trPr>
          <w:cantSplit/>
          <w:trHeight w:val="560"/>
          <w:jc w:val="center"/>
        </w:trPr>
        <w:tc>
          <w:tcPr>
            <w:tcW w:w="2700" w:type="dxa"/>
            <w:vMerge/>
          </w:tcPr>
          <w:p w:rsidR="00C202D6" w:rsidRPr="006D46EF" w:rsidRDefault="00C202D6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vMerge w:val="restart"/>
          </w:tcPr>
          <w:p w:rsidR="00C202D6" w:rsidRPr="006D46EF" w:rsidRDefault="00C202D6" w:rsidP="00EB49ED">
            <w:pPr>
              <w:spacing w:line="56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受到行政处罚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、行政监管措施</w:t>
            </w: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和行业惩戒的情况（列明时间、种类和主要原因）</w:t>
            </w:r>
          </w:p>
        </w:tc>
      </w:tr>
      <w:tr w:rsidR="00C202D6" w:rsidRPr="00A42847" w:rsidTr="00EB49ED">
        <w:tblPrEx>
          <w:tblCellMar>
            <w:top w:w="0" w:type="dxa"/>
            <w:bottom w:w="0" w:type="dxa"/>
          </w:tblCellMar>
        </w:tblPrEx>
        <w:trPr>
          <w:cantSplit/>
          <w:trHeight w:val="560"/>
          <w:jc w:val="center"/>
        </w:trPr>
        <w:tc>
          <w:tcPr>
            <w:tcW w:w="2700" w:type="dxa"/>
            <w:vMerge/>
          </w:tcPr>
          <w:p w:rsidR="00C202D6" w:rsidRPr="006D46EF" w:rsidRDefault="00C202D6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vMerge/>
          </w:tcPr>
          <w:p w:rsidR="00C202D6" w:rsidRPr="006D46EF" w:rsidRDefault="00C202D6" w:rsidP="00EB49ED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C202D6" w:rsidRPr="00A42847" w:rsidTr="00EB49ED">
        <w:tblPrEx>
          <w:tblCellMar>
            <w:top w:w="0" w:type="dxa"/>
            <w:bottom w:w="0" w:type="dxa"/>
          </w:tblCellMar>
        </w:tblPrEx>
        <w:trPr>
          <w:cantSplit/>
          <w:trHeight w:val="560"/>
          <w:jc w:val="center"/>
        </w:trPr>
        <w:tc>
          <w:tcPr>
            <w:tcW w:w="2700" w:type="dxa"/>
            <w:vMerge/>
          </w:tcPr>
          <w:p w:rsidR="00C202D6" w:rsidRPr="006D46EF" w:rsidRDefault="00C202D6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vMerge/>
          </w:tcPr>
          <w:p w:rsidR="00C202D6" w:rsidRPr="006D46EF" w:rsidRDefault="00C202D6" w:rsidP="00EB49ED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C202D6" w:rsidRPr="00A42847" w:rsidTr="00EB49ED">
        <w:tblPrEx>
          <w:tblCellMar>
            <w:top w:w="0" w:type="dxa"/>
            <w:bottom w:w="0" w:type="dxa"/>
          </w:tblCellMar>
        </w:tblPrEx>
        <w:trPr>
          <w:cantSplit/>
          <w:trHeight w:val="560"/>
          <w:jc w:val="center"/>
        </w:trPr>
        <w:tc>
          <w:tcPr>
            <w:tcW w:w="2700" w:type="dxa"/>
            <w:vMerge/>
          </w:tcPr>
          <w:p w:rsidR="00C202D6" w:rsidRPr="006D46EF" w:rsidRDefault="00C202D6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vMerge/>
          </w:tcPr>
          <w:p w:rsidR="00C202D6" w:rsidRPr="006D46EF" w:rsidRDefault="00C202D6" w:rsidP="00EB49ED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C202D6" w:rsidRPr="00A42847" w:rsidTr="00EB49ED">
        <w:tblPrEx>
          <w:tblCellMar>
            <w:top w:w="0" w:type="dxa"/>
            <w:bottom w:w="0" w:type="dxa"/>
          </w:tblCellMar>
        </w:tblPrEx>
        <w:trPr>
          <w:cantSplit/>
          <w:trHeight w:val="560"/>
          <w:jc w:val="center"/>
        </w:trPr>
        <w:tc>
          <w:tcPr>
            <w:tcW w:w="2700" w:type="dxa"/>
            <w:vMerge/>
          </w:tcPr>
          <w:p w:rsidR="00C202D6" w:rsidRPr="006D46EF" w:rsidRDefault="00C202D6" w:rsidP="00EB49ED">
            <w:pPr>
              <w:spacing w:line="5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vMerge w:val="restart"/>
          </w:tcPr>
          <w:p w:rsidR="00C202D6" w:rsidRPr="006D46EF" w:rsidRDefault="00C202D6" w:rsidP="00EB49ED">
            <w:pPr>
              <w:spacing w:line="560" w:lineRule="exac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 w:rsidRPr="006D46E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涉及法律诉讼的情况（列明时间和主要案情）</w:t>
            </w:r>
          </w:p>
        </w:tc>
      </w:tr>
      <w:tr w:rsidR="00C202D6" w:rsidRPr="00A42847" w:rsidTr="00EB49ED">
        <w:tblPrEx>
          <w:tblCellMar>
            <w:top w:w="0" w:type="dxa"/>
            <w:bottom w:w="0" w:type="dxa"/>
          </w:tblCellMar>
        </w:tblPrEx>
        <w:trPr>
          <w:cantSplit/>
          <w:trHeight w:val="560"/>
          <w:jc w:val="center"/>
        </w:trPr>
        <w:tc>
          <w:tcPr>
            <w:tcW w:w="2700" w:type="dxa"/>
            <w:vMerge/>
          </w:tcPr>
          <w:p w:rsidR="00C202D6" w:rsidRPr="00A42847" w:rsidRDefault="00C202D6" w:rsidP="00EB49ED">
            <w:pPr>
              <w:spacing w:line="560" w:lineRule="exact"/>
              <w:rPr>
                <w:color w:val="000000"/>
                <w:sz w:val="24"/>
              </w:rPr>
            </w:pPr>
          </w:p>
        </w:tc>
        <w:tc>
          <w:tcPr>
            <w:tcW w:w="7200" w:type="dxa"/>
            <w:gridSpan w:val="4"/>
            <w:vMerge/>
          </w:tcPr>
          <w:p w:rsidR="00C202D6" w:rsidRPr="00A42847" w:rsidRDefault="00C202D6" w:rsidP="00EB49ED">
            <w:pPr>
              <w:spacing w:line="560" w:lineRule="exact"/>
              <w:jc w:val="center"/>
              <w:rPr>
                <w:color w:val="000000"/>
                <w:sz w:val="24"/>
              </w:rPr>
            </w:pPr>
          </w:p>
        </w:tc>
      </w:tr>
    </w:tbl>
    <w:p w:rsidR="00C202D6" w:rsidRPr="00A42847" w:rsidRDefault="00C202D6" w:rsidP="00C202D6">
      <w:pPr>
        <w:spacing w:line="560" w:lineRule="exact"/>
        <w:rPr>
          <w:rFonts w:ascii="黑体" w:eastAsia="黑体"/>
          <w:b/>
          <w:bCs/>
          <w:color w:val="000000"/>
          <w:sz w:val="30"/>
          <w:szCs w:val="30"/>
        </w:rPr>
        <w:sectPr w:rsidR="00C202D6" w:rsidRPr="00A42847" w:rsidSect="003C2E1A">
          <w:footerReference w:type="default" r:id="rId5"/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  <w:bookmarkStart w:id="0" w:name="_GoBack"/>
      <w:bookmarkEnd w:id="0"/>
    </w:p>
    <w:p w:rsidR="00C25381" w:rsidRPr="00C202D6" w:rsidRDefault="00C25381" w:rsidP="00C202D6"/>
    <w:sectPr w:rsidR="00C25381" w:rsidRPr="00C20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661" w:rsidRDefault="00C202D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C202D6">
      <w:rPr>
        <w:noProof/>
        <w:lang w:val="zh-CN"/>
      </w:rPr>
      <w:t>2</w:t>
    </w:r>
    <w:r>
      <w:fldChar w:fldCharType="end"/>
    </w:r>
  </w:p>
  <w:p w:rsidR="00DC0661" w:rsidRDefault="00C202D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D6"/>
    <w:rsid w:val="00C202D6"/>
    <w:rsid w:val="00C2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20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202D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20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202D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 YR</dc:creator>
  <cp:lastModifiedBy>Cheng YR</cp:lastModifiedBy>
  <cp:revision>1</cp:revision>
  <dcterms:created xsi:type="dcterms:W3CDTF">2018-05-18T02:58:00Z</dcterms:created>
  <dcterms:modified xsi:type="dcterms:W3CDTF">2018-05-18T03:01:00Z</dcterms:modified>
</cp:coreProperties>
</file>