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B1" w:rsidRPr="00EB4090" w:rsidRDefault="00EB6FB1" w:rsidP="00C722BE">
      <w:pPr>
        <w:autoSpaceDE w:val="0"/>
        <w:autoSpaceDN w:val="0"/>
        <w:jc w:val="both"/>
        <w:rPr>
          <w:rFonts w:ascii="仿宋_GB2312" w:eastAsia="仿宋_GB2312" w:hAnsi="NewsGoth BT"/>
          <w:color w:val="000000"/>
          <w:sz w:val="28"/>
          <w:szCs w:val="28"/>
          <w:lang w:eastAsia="zh-CN"/>
        </w:rPr>
      </w:pPr>
      <w:r w:rsidRPr="00EB6FB1">
        <w:rPr>
          <w:rFonts w:ascii="仿宋_GB2312" w:eastAsia="仿宋_GB2312" w:hAnsi="NewsGoth BT"/>
          <w:noProof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-5080</wp:posOffset>
            </wp:positionV>
            <wp:extent cx="1514475" cy="2038350"/>
            <wp:effectExtent l="19050" t="0" r="9525" b="0"/>
            <wp:wrapSquare wrapText="bothSides"/>
            <wp:docPr id="5" name="图片 2" descr="ACCA11120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A111201-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819" w:rsidRDefault="00EB6FB1" w:rsidP="00581819">
      <w:pPr>
        <w:autoSpaceDE w:val="0"/>
        <w:autoSpaceDN w:val="0"/>
        <w:ind w:firstLineChars="393" w:firstLine="1105"/>
        <w:jc w:val="both"/>
        <w:rPr>
          <w:rFonts w:ascii="仿宋_GB2312" w:eastAsia="仿宋_GB2312" w:hAnsi="NewsGoth BT"/>
          <w:b/>
          <w:color w:val="000000"/>
          <w:sz w:val="28"/>
          <w:szCs w:val="28"/>
          <w:lang w:eastAsia="zh-CN"/>
        </w:rPr>
      </w:pPr>
      <w:r w:rsidRPr="00EB4090">
        <w:rPr>
          <w:rFonts w:ascii="仿宋_GB2312" w:eastAsia="仿宋_GB2312" w:hAnsi="华文细黑" w:hint="eastAsia"/>
          <w:b/>
          <w:color w:val="000000"/>
          <w:sz w:val="28"/>
          <w:szCs w:val="28"/>
          <w:lang w:eastAsia="zh-CN"/>
        </w:rPr>
        <w:t>史迪文先生</w:t>
      </w:r>
    </w:p>
    <w:p w:rsidR="00EB6FB1" w:rsidRPr="00EB4090" w:rsidRDefault="00EB6FB1" w:rsidP="00581819">
      <w:pPr>
        <w:autoSpaceDE w:val="0"/>
        <w:autoSpaceDN w:val="0"/>
        <w:ind w:firstLineChars="393" w:firstLine="1105"/>
        <w:jc w:val="both"/>
        <w:rPr>
          <w:rFonts w:ascii="仿宋_GB2312" w:eastAsia="仿宋_GB2312" w:hAnsi="NewsGoth BT"/>
          <w:b/>
          <w:color w:val="000000"/>
          <w:sz w:val="28"/>
          <w:szCs w:val="28"/>
          <w:lang w:eastAsia="zh-CN"/>
        </w:rPr>
      </w:pPr>
      <w:r w:rsidRPr="00EB4090">
        <w:rPr>
          <w:rFonts w:ascii="仿宋_GB2312" w:eastAsia="仿宋_GB2312" w:hAnsi="NewsGoth BT" w:hint="eastAsia"/>
          <w:b/>
          <w:color w:val="000000"/>
          <w:sz w:val="28"/>
          <w:szCs w:val="28"/>
          <w:lang w:eastAsia="zh-CN"/>
        </w:rPr>
        <w:t>ACCA</w:t>
      </w:r>
      <w:r w:rsidRPr="00EB4090">
        <w:rPr>
          <w:rFonts w:ascii="仿宋_GB2312" w:eastAsia="仿宋_GB2312" w:hAnsi="华文细黑" w:hint="eastAsia"/>
          <w:b/>
          <w:color w:val="000000"/>
          <w:sz w:val="28"/>
          <w:szCs w:val="28"/>
          <w:lang w:eastAsia="zh-CN"/>
        </w:rPr>
        <w:t>品牌执行总监</w:t>
      </w:r>
    </w:p>
    <w:p w:rsidR="00C722BE" w:rsidRDefault="00C722BE" w:rsidP="00C722BE">
      <w:pPr>
        <w:autoSpaceDE w:val="0"/>
        <w:autoSpaceDN w:val="0"/>
        <w:jc w:val="both"/>
        <w:rPr>
          <w:rFonts w:ascii="NewsGoth BT" w:eastAsia="华文细黑" w:hAnsi="NewsGoth BT"/>
          <w:color w:val="000000"/>
          <w:lang w:eastAsia="zh-CN"/>
        </w:rPr>
      </w:pPr>
    </w:p>
    <w:p w:rsidR="00C722BE" w:rsidRDefault="00C722BE" w:rsidP="00C722BE">
      <w:pPr>
        <w:autoSpaceDE w:val="0"/>
        <w:autoSpaceDN w:val="0"/>
        <w:jc w:val="both"/>
        <w:rPr>
          <w:rFonts w:ascii="NewsGoth BT" w:eastAsia="华文细黑" w:hAnsi="NewsGoth BT"/>
          <w:color w:val="000000"/>
          <w:lang w:eastAsia="zh-CN"/>
        </w:rPr>
      </w:pPr>
    </w:p>
    <w:p w:rsidR="00C722BE" w:rsidRDefault="00C722BE" w:rsidP="00C722BE">
      <w:pPr>
        <w:autoSpaceDE w:val="0"/>
        <w:autoSpaceDN w:val="0"/>
        <w:jc w:val="both"/>
        <w:rPr>
          <w:rFonts w:ascii="NewsGoth BT" w:eastAsia="华文细黑" w:hAnsi="NewsGoth BT"/>
          <w:color w:val="000000"/>
          <w:lang w:eastAsia="zh-CN"/>
        </w:rPr>
      </w:pPr>
    </w:p>
    <w:p w:rsidR="00581819" w:rsidRDefault="00581819" w:rsidP="00C722BE">
      <w:pPr>
        <w:autoSpaceDE w:val="0"/>
        <w:autoSpaceDN w:val="0"/>
        <w:jc w:val="both"/>
        <w:rPr>
          <w:rFonts w:ascii="NewsGoth BT" w:eastAsia="华文细黑" w:hAnsi="NewsGoth BT"/>
          <w:color w:val="000000"/>
          <w:lang w:eastAsia="zh-CN"/>
        </w:rPr>
      </w:pPr>
    </w:p>
    <w:p w:rsidR="00581819" w:rsidRDefault="00581819" w:rsidP="00C722BE">
      <w:pPr>
        <w:autoSpaceDE w:val="0"/>
        <w:autoSpaceDN w:val="0"/>
        <w:jc w:val="both"/>
        <w:rPr>
          <w:rFonts w:ascii="NewsGoth BT" w:eastAsia="华文细黑" w:hAnsi="NewsGoth BT"/>
          <w:color w:val="000000"/>
          <w:lang w:eastAsia="zh-CN"/>
        </w:rPr>
      </w:pPr>
    </w:p>
    <w:p w:rsidR="00581819" w:rsidRDefault="00581819" w:rsidP="00C722BE">
      <w:pPr>
        <w:autoSpaceDE w:val="0"/>
        <w:autoSpaceDN w:val="0"/>
        <w:jc w:val="both"/>
        <w:rPr>
          <w:rFonts w:ascii="NewsGoth BT" w:eastAsia="华文细黑" w:hAnsi="NewsGoth BT"/>
          <w:color w:val="000000"/>
          <w:lang w:eastAsia="zh-CN"/>
        </w:rPr>
      </w:pPr>
    </w:p>
    <w:p w:rsidR="00A109BC" w:rsidRPr="00A109BC" w:rsidRDefault="00A109BC" w:rsidP="00C722BE">
      <w:pPr>
        <w:autoSpaceDE w:val="0"/>
        <w:autoSpaceDN w:val="0"/>
        <w:jc w:val="both"/>
        <w:rPr>
          <w:rFonts w:ascii="NewsGoth BT" w:eastAsia="华文细黑" w:hAnsi="NewsGoth BT"/>
          <w:color w:val="000000"/>
          <w:lang w:eastAsia="zh-CN"/>
        </w:rPr>
      </w:pPr>
    </w:p>
    <w:p w:rsidR="00581819" w:rsidRPr="00581819" w:rsidRDefault="00581819" w:rsidP="00C722BE">
      <w:pPr>
        <w:autoSpaceDE w:val="0"/>
        <w:autoSpaceDN w:val="0"/>
        <w:jc w:val="both"/>
        <w:rPr>
          <w:rFonts w:ascii="NewsGoth BT" w:eastAsia="华文细黑" w:hAnsi="NewsGoth BT"/>
          <w:color w:val="000000"/>
          <w:lang w:eastAsia="zh-CN"/>
        </w:rPr>
      </w:pPr>
    </w:p>
    <w:p w:rsidR="00C722BE" w:rsidRPr="00EB4090" w:rsidRDefault="00C722BE" w:rsidP="00EB4090">
      <w:pPr>
        <w:autoSpaceDE w:val="0"/>
        <w:autoSpaceDN w:val="0"/>
        <w:ind w:firstLineChars="200" w:firstLine="560"/>
        <w:jc w:val="both"/>
        <w:rPr>
          <w:rFonts w:ascii="仿宋_GB2312" w:eastAsia="仿宋_GB2312" w:hAnsi="NewsGoth BT"/>
          <w:color w:val="000000"/>
          <w:sz w:val="28"/>
          <w:szCs w:val="28"/>
          <w:lang w:eastAsia="zh-CN"/>
        </w:rPr>
      </w:pP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史迪文先生在财务及专业服务推广领域拥有逾十五年的经验。史迪文先生从</w:t>
      </w:r>
      <w:r w:rsidRPr="00EB4090">
        <w:rPr>
          <w:rFonts w:ascii="仿宋_GB2312" w:eastAsia="仿宋_GB2312" w:hAnsi="NewsGoth BT" w:hint="eastAsia"/>
          <w:color w:val="000000"/>
          <w:sz w:val="28"/>
          <w:szCs w:val="28"/>
          <w:lang w:eastAsia="zh-CN"/>
        </w:rPr>
        <w:t>2001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年起就职于</w:t>
      </w:r>
      <w:r w:rsidRPr="00EB4090">
        <w:rPr>
          <w:rFonts w:ascii="仿宋_GB2312" w:eastAsia="仿宋_GB2312" w:hAnsi="NewsGoth BT" w:hint="eastAsia"/>
          <w:color w:val="000000"/>
          <w:sz w:val="28"/>
          <w:szCs w:val="28"/>
          <w:lang w:eastAsia="zh-CN"/>
        </w:rPr>
        <w:t>ACCA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，在他的领导下，</w:t>
      </w:r>
      <w:r w:rsidRPr="00EB4090">
        <w:rPr>
          <w:rFonts w:ascii="仿宋_GB2312" w:eastAsia="仿宋_GB2312" w:hAnsi="NewsGoth BT" w:hint="eastAsia"/>
          <w:color w:val="000000"/>
          <w:sz w:val="28"/>
          <w:szCs w:val="28"/>
          <w:lang w:eastAsia="zh-CN"/>
        </w:rPr>
        <w:t>ACCA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总部建立了营销整合及推广小组。</w:t>
      </w:r>
      <w:r w:rsidRPr="00EB4090">
        <w:rPr>
          <w:rFonts w:ascii="仿宋_GB2312" w:eastAsia="仿宋_GB2312" w:hAnsi="NewsGoth BT" w:hint="eastAsia"/>
          <w:color w:val="000000"/>
          <w:sz w:val="28"/>
          <w:szCs w:val="28"/>
          <w:lang w:eastAsia="zh-CN"/>
        </w:rPr>
        <w:t>2005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年，史迪文先生被任命为</w:t>
      </w:r>
      <w:r w:rsidRPr="00EB4090">
        <w:rPr>
          <w:rFonts w:ascii="仿宋_GB2312" w:eastAsia="仿宋_GB2312" w:hAnsi="NewsGoth BT" w:hint="eastAsia"/>
          <w:color w:val="000000"/>
          <w:sz w:val="28"/>
          <w:szCs w:val="28"/>
          <w:lang w:eastAsia="zh-CN"/>
        </w:rPr>
        <w:t>ACCA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首任市场总监。</w:t>
      </w:r>
      <w:r w:rsidRPr="00EB4090">
        <w:rPr>
          <w:rFonts w:ascii="仿宋_GB2312" w:eastAsia="仿宋_GB2312" w:hAnsi="NewsGoth BT" w:hint="eastAsia"/>
          <w:color w:val="000000"/>
          <w:sz w:val="28"/>
          <w:szCs w:val="28"/>
          <w:lang w:eastAsia="zh-CN"/>
        </w:rPr>
        <w:t>2008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年</w:t>
      </w:r>
      <w:r w:rsidRPr="00EB4090">
        <w:rPr>
          <w:rFonts w:ascii="仿宋_GB2312" w:eastAsia="仿宋_GB2312" w:hAnsi="NewsGoth BT" w:hint="eastAsia"/>
          <w:color w:val="000000"/>
          <w:sz w:val="28"/>
          <w:szCs w:val="28"/>
          <w:lang w:eastAsia="zh-CN"/>
        </w:rPr>
        <w:t>11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月，他被任命为</w:t>
      </w:r>
      <w:r w:rsidRPr="00EB4090">
        <w:rPr>
          <w:rFonts w:ascii="仿宋_GB2312" w:eastAsia="仿宋_GB2312" w:hAnsi="NewsGoth BT" w:hint="eastAsia"/>
          <w:color w:val="000000"/>
          <w:sz w:val="28"/>
          <w:szCs w:val="28"/>
          <w:lang w:eastAsia="zh-CN"/>
        </w:rPr>
        <w:t>ACCA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品牌执行总监，负责市场推广、政策沟通、专业及媒体事务，是</w:t>
      </w:r>
      <w:r w:rsidRPr="00EB4090">
        <w:rPr>
          <w:rFonts w:ascii="仿宋_GB2312" w:eastAsia="仿宋_GB2312" w:hAnsi="NewsGoth BT" w:hint="eastAsia"/>
          <w:color w:val="000000"/>
          <w:sz w:val="28"/>
          <w:szCs w:val="28"/>
          <w:lang w:eastAsia="zh-CN"/>
        </w:rPr>
        <w:t>ACCA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执行管理团队的一员。</w:t>
      </w:r>
    </w:p>
    <w:p w:rsidR="00C722BE" w:rsidRPr="00EB4090" w:rsidRDefault="00C722BE" w:rsidP="00EB4090">
      <w:pPr>
        <w:ind w:firstLineChars="200" w:firstLine="544"/>
        <w:jc w:val="both"/>
        <w:rPr>
          <w:rFonts w:ascii="仿宋_GB2312" w:eastAsia="仿宋_GB2312" w:hAnsi="NewsGoth BT"/>
          <w:color w:val="000000"/>
          <w:spacing w:val="-4"/>
          <w:sz w:val="28"/>
          <w:szCs w:val="28"/>
          <w:lang w:eastAsia="zh-CN"/>
        </w:rPr>
      </w:pPr>
    </w:p>
    <w:p w:rsidR="00C722BE" w:rsidRPr="00EB4090" w:rsidRDefault="00C722BE" w:rsidP="00EB4090">
      <w:pPr>
        <w:ind w:firstLineChars="200" w:firstLine="560"/>
        <w:jc w:val="both"/>
        <w:rPr>
          <w:rFonts w:ascii="仿宋_GB2312" w:eastAsia="仿宋_GB2312" w:hAnsi="NewsGoth BT"/>
          <w:color w:val="000000"/>
          <w:spacing w:val="-4"/>
          <w:sz w:val="28"/>
          <w:szCs w:val="28"/>
          <w:lang w:eastAsia="zh-CN"/>
        </w:rPr>
      </w:pP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史迪文先生</w:t>
      </w:r>
      <w:r w:rsidRPr="00EB4090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参与制定了</w:t>
      </w:r>
      <w:r w:rsidRPr="00EB4090">
        <w:rPr>
          <w:rFonts w:ascii="仿宋_GB2312" w:eastAsia="仿宋_GB2312" w:hAnsi="NewsGoth BT" w:hint="eastAsia"/>
          <w:color w:val="000000"/>
          <w:spacing w:val="-4"/>
          <w:sz w:val="28"/>
          <w:szCs w:val="28"/>
          <w:lang w:eastAsia="zh-CN"/>
        </w:rPr>
        <w:t>ACCA</w:t>
      </w:r>
      <w:r w:rsidRPr="00EB4090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的全球品牌策略，并对媒体、公共政策及技术研究进行监管。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史迪文先生</w:t>
      </w:r>
      <w:r w:rsidRPr="00EB4090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对于国际会计领域内的创新及改变极具兴趣，他同时兼任国际综合报告委员会</w:t>
      </w:r>
      <w:r w:rsidR="00333E17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工作组成员，</w:t>
      </w:r>
      <w:r w:rsidRPr="00EB4090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以及英国鼓励专业创新指导委员会委员。</w:t>
      </w:r>
    </w:p>
    <w:p w:rsidR="00C722BE" w:rsidRPr="00EB4090" w:rsidRDefault="00C722BE" w:rsidP="00EB4090">
      <w:pPr>
        <w:ind w:firstLineChars="200" w:firstLine="544"/>
        <w:jc w:val="both"/>
        <w:rPr>
          <w:rFonts w:ascii="仿宋_GB2312" w:eastAsia="仿宋_GB2312" w:hAnsi="NewsGoth BT"/>
          <w:color w:val="000000"/>
          <w:spacing w:val="-4"/>
          <w:sz w:val="28"/>
          <w:szCs w:val="28"/>
          <w:lang w:eastAsia="zh-CN"/>
        </w:rPr>
      </w:pPr>
    </w:p>
    <w:p w:rsidR="00C722BE" w:rsidRPr="00EB4090" w:rsidRDefault="00C722BE" w:rsidP="00EB4090">
      <w:pPr>
        <w:ind w:firstLineChars="200" w:firstLine="544"/>
        <w:jc w:val="both"/>
        <w:rPr>
          <w:rFonts w:ascii="仿宋_GB2312" w:eastAsia="仿宋_GB2312" w:hAnsi="NewsGoth BT"/>
          <w:color w:val="000000"/>
          <w:spacing w:val="-4"/>
          <w:sz w:val="28"/>
          <w:szCs w:val="28"/>
          <w:lang w:eastAsia="zh-CN"/>
        </w:rPr>
      </w:pPr>
      <w:r w:rsidRPr="00EB4090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在加入</w:t>
      </w:r>
      <w:r w:rsidRPr="00EB4090">
        <w:rPr>
          <w:rFonts w:ascii="仿宋_GB2312" w:eastAsia="仿宋_GB2312" w:hAnsi="NewsGoth BT" w:hint="eastAsia"/>
          <w:color w:val="000000"/>
          <w:spacing w:val="-4"/>
          <w:sz w:val="28"/>
          <w:szCs w:val="28"/>
          <w:lang w:eastAsia="zh-CN"/>
        </w:rPr>
        <w:t>ACCA</w:t>
      </w:r>
      <w:r w:rsidRPr="00EB4090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之前，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史迪文先生</w:t>
      </w:r>
      <w:r w:rsidRPr="00EB4090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曾任职于普华永道，并担任过一系列国家和全球层面的职务。</w:t>
      </w:r>
      <w:r w:rsidRPr="00EB4090">
        <w:rPr>
          <w:rFonts w:ascii="仿宋_GB2312" w:eastAsia="仿宋_GB2312" w:hAnsi="华文细黑" w:hint="eastAsia"/>
          <w:color w:val="000000"/>
          <w:sz w:val="28"/>
          <w:szCs w:val="28"/>
          <w:lang w:eastAsia="zh-CN"/>
        </w:rPr>
        <w:t>史迪文</w:t>
      </w:r>
      <w:r w:rsidRPr="00EB4090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曾在三一学院、剑桥大学及利兹大学学习。他也是英国特许营销协会（</w:t>
      </w:r>
      <w:r w:rsidRPr="00EB4090">
        <w:rPr>
          <w:rFonts w:ascii="仿宋_GB2312" w:eastAsia="仿宋_GB2312" w:hAnsi="NewsGoth BT" w:hint="eastAsia"/>
          <w:color w:val="000000"/>
          <w:spacing w:val="-4"/>
          <w:sz w:val="28"/>
          <w:szCs w:val="28"/>
          <w:lang w:eastAsia="zh-CN"/>
        </w:rPr>
        <w:t>CIM）</w:t>
      </w:r>
      <w:r w:rsidRPr="00EB4090">
        <w:rPr>
          <w:rFonts w:ascii="仿宋_GB2312" w:eastAsia="仿宋_GB2312" w:hAnsi="华文细黑" w:hint="eastAsia"/>
          <w:color w:val="000000"/>
          <w:spacing w:val="-4"/>
          <w:sz w:val="28"/>
          <w:szCs w:val="28"/>
          <w:lang w:eastAsia="zh-CN"/>
        </w:rPr>
        <w:t>会员。</w:t>
      </w:r>
    </w:p>
    <w:p w:rsidR="00074841" w:rsidRPr="00EB4090" w:rsidRDefault="00074841" w:rsidP="00EB4090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</w:p>
    <w:sectPr w:rsidR="00074841" w:rsidRPr="00EB4090" w:rsidSect="00D8751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3D9" w:rsidRDefault="009C33D9" w:rsidP="00A109BC">
      <w:r>
        <w:separator/>
      </w:r>
    </w:p>
  </w:endnote>
  <w:endnote w:type="continuationSeparator" w:id="1">
    <w:p w:rsidR="009C33D9" w:rsidRDefault="009C33D9" w:rsidP="00A1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3D9" w:rsidRDefault="009C33D9" w:rsidP="00A109BC">
      <w:r>
        <w:separator/>
      </w:r>
    </w:p>
  </w:footnote>
  <w:footnote w:type="continuationSeparator" w:id="1">
    <w:p w:rsidR="009C33D9" w:rsidRDefault="009C33D9" w:rsidP="00A10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2BE"/>
    <w:rsid w:val="00074841"/>
    <w:rsid w:val="000E0E20"/>
    <w:rsid w:val="00306D26"/>
    <w:rsid w:val="00333E17"/>
    <w:rsid w:val="003B31A6"/>
    <w:rsid w:val="00581819"/>
    <w:rsid w:val="007D52F0"/>
    <w:rsid w:val="009C33D9"/>
    <w:rsid w:val="00A109BC"/>
    <w:rsid w:val="00C722BE"/>
    <w:rsid w:val="00D3088C"/>
    <w:rsid w:val="00D85CCE"/>
    <w:rsid w:val="00D87513"/>
    <w:rsid w:val="00EB4090"/>
    <w:rsid w:val="00EB6FB1"/>
    <w:rsid w:val="00F4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BE"/>
    <w:rPr>
      <w:rFonts w:ascii="Times New Roman" w:eastAsia="宋体" w:hAnsi="Times New Roman" w:cs="Times New Roman"/>
      <w:kern w:val="0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9BC"/>
    <w:rPr>
      <w:rFonts w:ascii="Times New Roman" w:eastAsia="宋体" w:hAnsi="Times New Roman" w:cs="Times New Roman"/>
      <w:kern w:val="0"/>
      <w:sz w:val="18"/>
      <w:szCs w:val="18"/>
      <w:lang w:val="en-GB" w:eastAsia="en-GB"/>
    </w:rPr>
  </w:style>
  <w:style w:type="paragraph" w:styleId="a4">
    <w:name w:val="footer"/>
    <w:basedOn w:val="a"/>
    <w:link w:val="Char0"/>
    <w:uiPriority w:val="99"/>
    <w:semiHidden/>
    <w:unhideWhenUsed/>
    <w:rsid w:val="00A109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9BC"/>
    <w:rPr>
      <w:rFonts w:ascii="Times New Roman" w:eastAsia="宋体" w:hAnsi="Times New Roman" w:cs="Times New Roman"/>
      <w:kern w:val="0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FD95-E638-4895-88EC-03D62D52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2012-07-10T02:28:00Z</dcterms:created>
  <dcterms:modified xsi:type="dcterms:W3CDTF">2012-07-12T08:55:00Z</dcterms:modified>
</cp:coreProperties>
</file>